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52270E" w14:textId="77777777" w:rsidR="002C71A5" w:rsidRPr="00CA4E18" w:rsidRDefault="002C71A5" w:rsidP="008C3765">
      <w:pPr>
        <w:tabs>
          <w:tab w:val="right" w:pos="7910"/>
        </w:tabs>
        <w:jc w:val="both"/>
        <w:rPr>
          <w:rStyle w:val="Nessuno"/>
          <w:rFonts w:cs="Times New Roman"/>
          <w:i/>
          <w:iCs/>
          <w:sz w:val="28"/>
          <w:szCs w:val="28"/>
        </w:rPr>
      </w:pPr>
    </w:p>
    <w:p w14:paraId="3CB12A70" w14:textId="77777777" w:rsidR="00C741F3" w:rsidRDefault="00C741F3" w:rsidP="008C3765">
      <w:pPr>
        <w:tabs>
          <w:tab w:val="right" w:pos="7910"/>
        </w:tabs>
        <w:jc w:val="both"/>
        <w:rPr>
          <w:rStyle w:val="Nessuno"/>
          <w:rFonts w:cs="Times New Roman"/>
          <w:i/>
          <w:iCs/>
          <w:sz w:val="28"/>
          <w:szCs w:val="28"/>
        </w:rPr>
      </w:pPr>
    </w:p>
    <w:p w14:paraId="73B5E952" w14:textId="77777777" w:rsidR="008C3765" w:rsidRDefault="00BE5121" w:rsidP="008C3765">
      <w:pPr>
        <w:tabs>
          <w:tab w:val="right" w:pos="7910"/>
        </w:tabs>
        <w:jc w:val="both"/>
        <w:rPr>
          <w:rStyle w:val="Nessuno"/>
          <w:rFonts w:cs="Times New Roman"/>
          <w:i/>
          <w:iCs/>
          <w:sz w:val="28"/>
          <w:szCs w:val="28"/>
        </w:rPr>
      </w:pPr>
      <w:r>
        <w:rPr>
          <w:rStyle w:val="Nessuno"/>
          <w:rFonts w:cs="Times New Roman"/>
          <w:i/>
          <w:iCs/>
          <w:sz w:val="28"/>
          <w:szCs w:val="28"/>
        </w:rPr>
        <w:t xml:space="preserve">  </w:t>
      </w:r>
    </w:p>
    <w:p w14:paraId="24C4D871" w14:textId="77777777" w:rsidR="00CD4E6C" w:rsidRDefault="00000000">
      <w:pPr>
        <w:tabs>
          <w:tab w:val="right" w:pos="7910"/>
        </w:tabs>
        <w:jc w:val="both"/>
        <w:rPr>
          <w:rStyle w:val="Nessuno"/>
          <w:rFonts w:cs="Times New Roman"/>
          <w:i/>
          <w:iCs/>
          <w:sz w:val="28"/>
          <w:szCs w:val="28"/>
        </w:rPr>
      </w:pPr>
      <w:r>
        <w:rPr>
          <w:rStyle w:val="Nessuno"/>
          <w:rFonts w:cs="Times New Roman"/>
          <w:i/>
          <w:iCs/>
          <w:sz w:val="28"/>
          <w:szCs w:val="28"/>
        </w:rPr>
        <w:t xml:space="preserve">Press Release No. </w:t>
      </w:r>
      <w:r w:rsidR="009F4BBB">
        <w:rPr>
          <w:rStyle w:val="Nessuno"/>
          <w:rFonts w:cs="Times New Roman"/>
          <w:i/>
          <w:iCs/>
          <w:sz w:val="28"/>
          <w:szCs w:val="28"/>
        </w:rPr>
        <w:t>3/2023</w:t>
      </w:r>
    </w:p>
    <w:p w14:paraId="2EB01F06" w14:textId="77777777" w:rsidR="004845D1" w:rsidRDefault="004845D1" w:rsidP="004845D1">
      <w:pPr>
        <w:jc w:val="both"/>
        <w:rPr>
          <w:rFonts w:cs="Times New Roman"/>
          <w:b/>
          <w:bCs/>
          <w:sz w:val="28"/>
          <w:szCs w:val="28"/>
        </w:rPr>
      </w:pPr>
    </w:p>
    <w:p w14:paraId="35A2F6F5" w14:textId="598A1BF2" w:rsidR="00CD4E6C" w:rsidRDefault="00000000">
      <w:pPr>
        <w:jc w:val="both"/>
        <w:rPr>
          <w:rFonts w:cs="Times New Roman"/>
          <w:b/>
          <w:bCs/>
          <w:sz w:val="28"/>
          <w:szCs w:val="28"/>
        </w:rPr>
      </w:pPr>
      <w:r w:rsidRPr="004845D1">
        <w:rPr>
          <w:rFonts w:cs="Times New Roman"/>
          <w:b/>
          <w:bCs/>
          <w:sz w:val="28"/>
          <w:szCs w:val="28"/>
        </w:rPr>
        <w:t xml:space="preserve">Agrilevante, the agricultural technology </w:t>
      </w:r>
      <w:r w:rsidR="002747FD">
        <w:rPr>
          <w:rFonts w:cs="Times New Roman"/>
          <w:b/>
          <w:bCs/>
          <w:sz w:val="28"/>
          <w:szCs w:val="28"/>
        </w:rPr>
        <w:t>exhibition</w:t>
      </w:r>
    </w:p>
    <w:p w14:paraId="47E8DD4F" w14:textId="303BE3F3" w:rsidR="00CD4E6C" w:rsidRDefault="00000000">
      <w:pPr>
        <w:jc w:val="both"/>
        <w:rPr>
          <w:rFonts w:cs="Times New Roman"/>
          <w:b/>
          <w:bCs/>
          <w:i/>
          <w:iCs/>
        </w:rPr>
      </w:pPr>
      <w:r w:rsidRPr="004845D1">
        <w:rPr>
          <w:rFonts w:cs="Times New Roman"/>
          <w:b/>
          <w:bCs/>
          <w:i/>
          <w:iCs/>
        </w:rPr>
        <w:t xml:space="preserve">The 2023 edition of Agrilevante, to be held at the Bari exhibition centre from 5 to 8 October, was presented at the </w:t>
      </w:r>
      <w:r w:rsidR="00B12172">
        <w:rPr>
          <w:rFonts w:cs="Times New Roman"/>
          <w:b/>
          <w:bCs/>
          <w:i/>
          <w:iCs/>
        </w:rPr>
        <w:t>Ciheam of Bari</w:t>
      </w:r>
      <w:r w:rsidRPr="004845D1">
        <w:rPr>
          <w:rFonts w:cs="Times New Roman"/>
          <w:b/>
          <w:bCs/>
          <w:i/>
          <w:iCs/>
        </w:rPr>
        <w:t>. The technical content of the exhibition is very high and the conference programme is extensive, devoted to agronomy, electronic and robotic technologies, as well as public financing for agriculture and policies for the development of the primary sector in the entire Mediterranean area.</w:t>
      </w:r>
    </w:p>
    <w:p w14:paraId="4B7F0467" w14:textId="77777777" w:rsidR="004845D1" w:rsidRPr="000D2165" w:rsidRDefault="004845D1" w:rsidP="004845D1">
      <w:pPr>
        <w:jc w:val="both"/>
        <w:rPr>
          <w:rFonts w:cs="Times New Roman"/>
          <w:b/>
          <w:bCs/>
        </w:rPr>
      </w:pPr>
    </w:p>
    <w:p w14:paraId="62D8C20D" w14:textId="4D50491C" w:rsidR="00CD4E6C" w:rsidRDefault="00000000">
      <w:pPr>
        <w:jc w:val="both"/>
        <w:rPr>
          <w:rFonts w:cs="Times New Roman"/>
        </w:rPr>
      </w:pPr>
      <w:r w:rsidRPr="00505A8A">
        <w:rPr>
          <w:rFonts w:cs="Times New Roman"/>
        </w:rPr>
        <w:t xml:space="preserve">Agrilevante is the place for technologies but also the place for ideas and projects. This was the message that the General </w:t>
      </w:r>
      <w:r w:rsidR="002747FD">
        <w:rPr>
          <w:rFonts w:cs="Times New Roman"/>
        </w:rPr>
        <w:t xml:space="preserve">Manager </w:t>
      </w:r>
      <w:r w:rsidRPr="00505A8A">
        <w:rPr>
          <w:rFonts w:cs="Times New Roman"/>
        </w:rPr>
        <w:t xml:space="preserve">of FederUnacoma, Simona Rapastella, launched today at the Mediterranean Agronomic Institute in Bari when presenting the seventh edition of Agrilevante, the biennial exhibition of machinery and technology for agriculture </w:t>
      </w:r>
      <w:r>
        <w:rPr>
          <w:rFonts w:cs="Times New Roman"/>
        </w:rPr>
        <w:t xml:space="preserve">in the Mediterranean area. </w:t>
      </w:r>
      <w:r w:rsidRPr="00505A8A">
        <w:rPr>
          <w:rFonts w:cs="Times New Roman"/>
        </w:rPr>
        <w:t xml:space="preserve">The event </w:t>
      </w:r>
      <w:r>
        <w:rPr>
          <w:rFonts w:cs="Times New Roman"/>
        </w:rPr>
        <w:t xml:space="preserve">- </w:t>
      </w:r>
      <w:r w:rsidRPr="00505A8A">
        <w:rPr>
          <w:rFonts w:cs="Times New Roman"/>
        </w:rPr>
        <w:t xml:space="preserve">organised </w:t>
      </w:r>
      <w:r>
        <w:rPr>
          <w:rFonts w:cs="Times New Roman"/>
        </w:rPr>
        <w:t xml:space="preserve">by FederUnacoma </w:t>
      </w:r>
      <w:r w:rsidRPr="00505A8A">
        <w:rPr>
          <w:rFonts w:cs="Times New Roman"/>
        </w:rPr>
        <w:t xml:space="preserve">in </w:t>
      </w:r>
      <w:r>
        <w:rPr>
          <w:rFonts w:cs="Times New Roman"/>
        </w:rPr>
        <w:t xml:space="preserve">partnership </w:t>
      </w:r>
      <w:r w:rsidRPr="00505A8A">
        <w:rPr>
          <w:rFonts w:cs="Times New Roman"/>
        </w:rPr>
        <w:t>with the Fiera del Levante</w:t>
      </w:r>
      <w:r>
        <w:rPr>
          <w:rFonts w:cs="Times New Roman"/>
        </w:rPr>
        <w:t xml:space="preserve">, with the </w:t>
      </w:r>
      <w:r w:rsidRPr="00505A8A">
        <w:rPr>
          <w:rFonts w:cs="Times New Roman"/>
        </w:rPr>
        <w:t xml:space="preserve">support of the Puglia Region's Agriculture Department, </w:t>
      </w:r>
      <w:r>
        <w:rPr>
          <w:rFonts w:cs="Times New Roman"/>
        </w:rPr>
        <w:t xml:space="preserve">and in collaboration with the </w:t>
      </w:r>
      <w:r w:rsidRPr="00505A8A">
        <w:rPr>
          <w:rFonts w:cs="Times New Roman"/>
        </w:rPr>
        <w:t xml:space="preserve">Municipality of Bari </w:t>
      </w:r>
      <w:r w:rsidR="00C4199D">
        <w:rPr>
          <w:rFonts w:cs="Times New Roman"/>
        </w:rPr>
        <w:t xml:space="preserve">and </w:t>
      </w:r>
      <w:r>
        <w:rPr>
          <w:rFonts w:cs="Times New Roman"/>
        </w:rPr>
        <w:t>AIA-AR</w:t>
      </w:r>
      <w:r w:rsidR="00786C44">
        <w:rPr>
          <w:rFonts w:cs="Times New Roman"/>
        </w:rPr>
        <w:t>A</w:t>
      </w:r>
      <w:r>
        <w:rPr>
          <w:rFonts w:cs="Times New Roman"/>
        </w:rPr>
        <w:t xml:space="preserve"> </w:t>
      </w:r>
      <w:r w:rsidRPr="00505A8A">
        <w:rPr>
          <w:rFonts w:cs="Times New Roman"/>
        </w:rPr>
        <w:t xml:space="preserve">Puglia, the universities of Bari and Foggia, and the </w:t>
      </w:r>
      <w:r w:rsidR="00B12172">
        <w:rPr>
          <w:rFonts w:cs="Times New Roman"/>
        </w:rPr>
        <w:t>Ciheam of Bari</w:t>
      </w:r>
      <w:r w:rsidRPr="00505A8A">
        <w:rPr>
          <w:rFonts w:cs="Times New Roman"/>
        </w:rPr>
        <w:t xml:space="preserve"> itself - is a major workshop for the development of the primary economy. Businesspeople and </w:t>
      </w:r>
      <w:r w:rsidR="002747FD">
        <w:rPr>
          <w:rFonts w:cs="Times New Roman"/>
        </w:rPr>
        <w:t>farmers</w:t>
      </w:r>
      <w:r w:rsidRPr="00505A8A">
        <w:rPr>
          <w:rFonts w:cs="Times New Roman"/>
        </w:rPr>
        <w:t xml:space="preserve"> from </w:t>
      </w:r>
      <w:r>
        <w:rPr>
          <w:rFonts w:cs="Times New Roman"/>
        </w:rPr>
        <w:t>Mediterranean Europe</w:t>
      </w:r>
      <w:r w:rsidRPr="00505A8A">
        <w:rPr>
          <w:rFonts w:cs="Times New Roman"/>
        </w:rPr>
        <w:t>, the Balkan countries, the Middle East, as well as North and sub-Saharan Africa</w:t>
      </w:r>
      <w:r>
        <w:rPr>
          <w:rFonts w:cs="Times New Roman"/>
        </w:rPr>
        <w:t xml:space="preserve">, will be </w:t>
      </w:r>
      <w:r w:rsidRPr="00505A8A">
        <w:rPr>
          <w:rFonts w:cs="Times New Roman"/>
        </w:rPr>
        <w:t>in Bari - from 5 to 8 October next, in the halls of the exhibition centre - to learn about the most advanced technologies for arable crops, animal husbandry, fruit growing</w:t>
      </w:r>
      <w:r>
        <w:rPr>
          <w:rFonts w:cs="Times New Roman"/>
        </w:rPr>
        <w:t>,</w:t>
      </w:r>
      <w:r w:rsidRPr="00505A8A">
        <w:rPr>
          <w:rFonts w:cs="Times New Roman"/>
        </w:rPr>
        <w:t xml:space="preserve"> and above all viticulture and olive growing, but also to investigate the most topical political and economic issues and the development models that are envisaged for this vast region.</w:t>
      </w:r>
    </w:p>
    <w:p w14:paraId="3099565F" w14:textId="4EF27827" w:rsidR="00CD4E6C" w:rsidRDefault="00000000">
      <w:pPr>
        <w:jc w:val="both"/>
        <w:rPr>
          <w:rFonts w:cs="Times New Roman"/>
        </w:rPr>
      </w:pPr>
      <w:r w:rsidRPr="00505A8A">
        <w:rPr>
          <w:rFonts w:cs="Times New Roman"/>
        </w:rPr>
        <w:t xml:space="preserve">The technical depth of the exhibition is underlined not only by the presence at the show of all the best mechanical production for agriculture and gardening, and by the sections specifically dedicated to robotics and the most advanced electronic systems, but also by the FederUnacoma competition for new products with high technological content. "The competition," </w:t>
      </w:r>
      <w:r w:rsidR="004B4BCA">
        <w:rPr>
          <w:rFonts w:cs="Times New Roman"/>
        </w:rPr>
        <w:t xml:space="preserve">noted </w:t>
      </w:r>
      <w:r w:rsidRPr="00505A8A">
        <w:rPr>
          <w:rFonts w:cs="Times New Roman"/>
        </w:rPr>
        <w:t xml:space="preserve">Rapastella during the presentation, "rewards as Technical Innovations those models, selected by a jury of experts, that introduce completely new solutions or improve already existing technologies, combining production efficiency with environmental sustainability and safety at work". </w:t>
      </w:r>
    </w:p>
    <w:p w14:paraId="059358B3" w14:textId="1512A014" w:rsidR="00CD4E6C" w:rsidRDefault="00000000">
      <w:pPr>
        <w:jc w:val="both"/>
        <w:rPr>
          <w:rFonts w:cs="Times New Roman"/>
        </w:rPr>
      </w:pPr>
      <w:r w:rsidRPr="00505A8A">
        <w:rPr>
          <w:rFonts w:cs="Times New Roman"/>
        </w:rPr>
        <w:t xml:space="preserve">The exhibition is structured to cover </w:t>
      </w:r>
      <w:r>
        <w:rPr>
          <w:rFonts w:cs="Times New Roman"/>
        </w:rPr>
        <w:t xml:space="preserve">not only traditional agricultural sectors, but also the </w:t>
      </w:r>
      <w:r w:rsidRPr="00505A8A">
        <w:rPr>
          <w:rFonts w:cs="Times New Roman"/>
        </w:rPr>
        <w:t xml:space="preserve">livestock </w:t>
      </w:r>
      <w:r>
        <w:rPr>
          <w:rFonts w:cs="Times New Roman"/>
        </w:rPr>
        <w:t xml:space="preserve">sector. This </w:t>
      </w:r>
      <w:r w:rsidRPr="00505A8A">
        <w:rPr>
          <w:rFonts w:cs="Times New Roman"/>
        </w:rPr>
        <w:t xml:space="preserve">includes specific technologies for livestock breeding </w:t>
      </w:r>
      <w:r>
        <w:rPr>
          <w:rFonts w:cs="Times New Roman"/>
        </w:rPr>
        <w:t xml:space="preserve">and </w:t>
      </w:r>
      <w:r w:rsidRPr="00505A8A">
        <w:rPr>
          <w:rFonts w:cs="Times New Roman"/>
        </w:rPr>
        <w:t xml:space="preserve">a large </w:t>
      </w:r>
      <w:r w:rsidR="00C4199D">
        <w:rPr>
          <w:rFonts w:cs="Times New Roman"/>
        </w:rPr>
        <w:t xml:space="preserve">area </w:t>
      </w:r>
      <w:r>
        <w:rPr>
          <w:rFonts w:cs="Times New Roman"/>
        </w:rPr>
        <w:t xml:space="preserve">housing </w:t>
      </w:r>
      <w:r w:rsidRPr="00505A8A">
        <w:rPr>
          <w:rFonts w:cs="Times New Roman"/>
        </w:rPr>
        <w:t xml:space="preserve">hundreds of </w:t>
      </w:r>
      <w:r>
        <w:rPr>
          <w:rFonts w:cs="Times New Roman"/>
        </w:rPr>
        <w:t xml:space="preserve">valuable </w:t>
      </w:r>
      <w:r w:rsidRPr="00505A8A">
        <w:rPr>
          <w:rFonts w:cs="Times New Roman"/>
        </w:rPr>
        <w:t>cattle, horses, sheep, goats and poultry. Together with the New Hall</w:t>
      </w:r>
      <w:r w:rsidR="004B4BCA">
        <w:rPr>
          <w:rFonts w:cs="Times New Roman"/>
        </w:rPr>
        <w:t xml:space="preserve"> -</w:t>
      </w:r>
      <w:r w:rsidRPr="00505A8A">
        <w:rPr>
          <w:rFonts w:cs="Times New Roman"/>
        </w:rPr>
        <w:t xml:space="preserve"> it was explained at the conference</w:t>
      </w:r>
      <w:r w:rsidR="004B4BCA">
        <w:rPr>
          <w:rFonts w:cs="Times New Roman"/>
        </w:rPr>
        <w:t xml:space="preserve"> - </w:t>
      </w:r>
      <w:r w:rsidRPr="00505A8A">
        <w:rPr>
          <w:rFonts w:cs="Times New Roman"/>
        </w:rPr>
        <w:t xml:space="preserve">Halls 19 and 20 will be </w:t>
      </w:r>
      <w:r w:rsidR="004B4BCA">
        <w:rPr>
          <w:rFonts w:cs="Times New Roman"/>
        </w:rPr>
        <w:t>utilized</w:t>
      </w:r>
      <w:r w:rsidRPr="00505A8A">
        <w:rPr>
          <w:rFonts w:cs="Times New Roman"/>
        </w:rPr>
        <w:t xml:space="preserve">, while specific open-air areas will be dedicated to digital and robotic technologies and to the trials of the "Contoterzista Driver Trophy" competition promoted by Edagricole. The programme of conventions, meetings, and workshops, organised in cooperation with the University of Bari and Foggia, the </w:t>
      </w:r>
      <w:r w:rsidR="00B12172">
        <w:rPr>
          <w:rFonts w:cs="Times New Roman"/>
        </w:rPr>
        <w:t>Ciheam of Bari</w:t>
      </w:r>
      <w:r w:rsidRPr="00505A8A">
        <w:rPr>
          <w:rFonts w:cs="Times New Roman"/>
        </w:rPr>
        <w:t>, and agricultural and agro-mechanical publishers, is expected to be very rich. Among the meetings with a technical content</w:t>
      </w:r>
      <w:r>
        <w:rPr>
          <w:rFonts w:cs="Times New Roman"/>
        </w:rPr>
        <w:t xml:space="preserve">, </w:t>
      </w:r>
      <w:r w:rsidRPr="00505A8A">
        <w:rPr>
          <w:rFonts w:cs="Times New Roman"/>
        </w:rPr>
        <w:t>those dedicated to olive growing, typical Apulian crops</w:t>
      </w:r>
      <w:r w:rsidR="00C4199D">
        <w:rPr>
          <w:rFonts w:cs="Times New Roman"/>
        </w:rPr>
        <w:t xml:space="preserve">, </w:t>
      </w:r>
      <w:r w:rsidRPr="00505A8A">
        <w:rPr>
          <w:rFonts w:cs="Times New Roman"/>
        </w:rPr>
        <w:t xml:space="preserve">innovative crops </w:t>
      </w:r>
      <w:r>
        <w:rPr>
          <w:rFonts w:cs="Times New Roman"/>
        </w:rPr>
        <w:t xml:space="preserve">for </w:t>
      </w:r>
      <w:r w:rsidRPr="00505A8A">
        <w:rPr>
          <w:rFonts w:cs="Times New Roman"/>
        </w:rPr>
        <w:t>southern regions</w:t>
      </w:r>
      <w:r>
        <w:rPr>
          <w:rFonts w:cs="Times New Roman"/>
        </w:rPr>
        <w:t xml:space="preserve">, and </w:t>
      </w:r>
      <w:r w:rsidRPr="00505A8A">
        <w:rPr>
          <w:rFonts w:cs="Times New Roman"/>
        </w:rPr>
        <w:t>4.0 applications specific to Mediterranean crops are already on the calendar</w:t>
      </w:r>
      <w:r>
        <w:rPr>
          <w:rFonts w:cs="Times New Roman"/>
        </w:rPr>
        <w:t xml:space="preserve">.  </w:t>
      </w:r>
      <w:r w:rsidRPr="00505A8A">
        <w:rPr>
          <w:rFonts w:cs="Times New Roman"/>
        </w:rPr>
        <w:t xml:space="preserve">In terms of </w:t>
      </w:r>
      <w:r>
        <w:rPr>
          <w:rFonts w:cs="Times New Roman"/>
        </w:rPr>
        <w:t xml:space="preserve">policies for the sector, </w:t>
      </w:r>
      <w:r w:rsidRPr="00505A8A">
        <w:rPr>
          <w:rFonts w:cs="Times New Roman"/>
        </w:rPr>
        <w:t xml:space="preserve">meetings have already been scheduled dedicated to the new CAP, </w:t>
      </w:r>
      <w:r w:rsidR="004B4BCA">
        <w:rPr>
          <w:rFonts w:cs="Times New Roman"/>
        </w:rPr>
        <w:t>NRRP</w:t>
      </w:r>
      <w:r w:rsidRPr="00505A8A">
        <w:rPr>
          <w:rFonts w:cs="Times New Roman"/>
        </w:rPr>
        <w:t xml:space="preserve"> and </w:t>
      </w:r>
      <w:r w:rsidR="004B4BCA">
        <w:rPr>
          <w:rFonts w:cs="Times New Roman"/>
        </w:rPr>
        <w:t>RDP</w:t>
      </w:r>
      <w:r w:rsidRPr="00505A8A">
        <w:rPr>
          <w:rFonts w:cs="Times New Roman"/>
        </w:rPr>
        <w:t xml:space="preserve"> funding, and education and training, with the aim of identifying new professional profiles and new paths for agriculture and mechanisation.</w:t>
      </w:r>
    </w:p>
    <w:p w14:paraId="00BE8ADF" w14:textId="4832CE11" w:rsidR="00CD4E6C" w:rsidRDefault="00000000">
      <w:pPr>
        <w:jc w:val="both"/>
        <w:rPr>
          <w:rFonts w:cs="Times New Roman"/>
        </w:rPr>
      </w:pPr>
      <w:r w:rsidRPr="00505A8A">
        <w:rPr>
          <w:rFonts w:cs="Times New Roman"/>
        </w:rPr>
        <w:t xml:space="preserve">"All this in a </w:t>
      </w:r>
      <w:r w:rsidR="004B4BCA">
        <w:rPr>
          <w:rFonts w:cs="Times New Roman"/>
        </w:rPr>
        <w:t>setting</w:t>
      </w:r>
      <w:r w:rsidRPr="00505A8A">
        <w:rPr>
          <w:rFonts w:cs="Times New Roman"/>
        </w:rPr>
        <w:t xml:space="preserve"> with a strong international character,</w:t>
      </w:r>
      <w:r w:rsidR="00C4199D">
        <w:rPr>
          <w:rFonts w:cs="Times New Roman"/>
        </w:rPr>
        <w:t xml:space="preserve">" </w:t>
      </w:r>
      <w:r w:rsidRPr="00505A8A">
        <w:rPr>
          <w:rFonts w:cs="Times New Roman"/>
        </w:rPr>
        <w:t xml:space="preserve">said Rapastella again, "where great importance will be given to the new structure reserved for official foreign </w:t>
      </w:r>
      <w:r w:rsidRPr="00505A8A">
        <w:rPr>
          <w:rFonts w:cs="Times New Roman"/>
        </w:rPr>
        <w:lastRenderedPageBreak/>
        <w:t xml:space="preserve">delegations, located behind the Congress Centre, which will be equipped to </w:t>
      </w:r>
      <w:r w:rsidR="004B4BCA">
        <w:rPr>
          <w:rFonts w:cs="Times New Roman"/>
        </w:rPr>
        <w:t>support</w:t>
      </w:r>
      <w:r w:rsidRPr="00505A8A">
        <w:rPr>
          <w:rFonts w:cs="Times New Roman"/>
        </w:rPr>
        <w:t xml:space="preserve"> business-to-business meetings organised by FederUnacoma in collaboration with the ICE </w:t>
      </w:r>
      <w:r>
        <w:rPr>
          <w:rFonts w:cs="Times New Roman"/>
        </w:rPr>
        <w:t>Agency</w:t>
      </w:r>
      <w:r w:rsidR="004B4BCA">
        <w:rPr>
          <w:rFonts w:cs="Times New Roman"/>
        </w:rPr>
        <w:t>"</w:t>
      </w:r>
      <w:r>
        <w:rPr>
          <w:rFonts w:cs="Times New Roman"/>
        </w:rPr>
        <w:t xml:space="preserve">. </w:t>
      </w:r>
      <w:r w:rsidRPr="00505A8A">
        <w:rPr>
          <w:rFonts w:cs="Times New Roman"/>
        </w:rPr>
        <w:t>"Business</w:t>
      </w:r>
      <w:r w:rsidR="004B4BCA">
        <w:rPr>
          <w:rFonts w:cs="Times New Roman"/>
        </w:rPr>
        <w:t xml:space="preserve">people </w:t>
      </w:r>
      <w:r w:rsidRPr="00505A8A">
        <w:rPr>
          <w:rFonts w:cs="Times New Roman"/>
        </w:rPr>
        <w:t>are expected from more than 60 countries,</w:t>
      </w:r>
      <w:r>
        <w:rPr>
          <w:rFonts w:cs="Times New Roman"/>
        </w:rPr>
        <w:t xml:space="preserve">" </w:t>
      </w:r>
      <w:r w:rsidRPr="00505A8A">
        <w:rPr>
          <w:rFonts w:cs="Times New Roman"/>
        </w:rPr>
        <w:t xml:space="preserve">concluded the </w:t>
      </w:r>
      <w:bookmarkStart w:id="0" w:name="OLE_LINK5"/>
      <w:r w:rsidRPr="00505A8A">
        <w:rPr>
          <w:rFonts w:cs="Times New Roman"/>
        </w:rPr>
        <w:t>FederUnacoma General</w:t>
      </w:r>
      <w:r w:rsidR="004B4BCA">
        <w:rPr>
          <w:rFonts w:cs="Times New Roman"/>
        </w:rPr>
        <w:t xml:space="preserve"> Manager</w:t>
      </w:r>
      <w:bookmarkEnd w:id="0"/>
      <w:r w:rsidRPr="00505A8A">
        <w:rPr>
          <w:rFonts w:cs="Times New Roman"/>
        </w:rPr>
        <w:t xml:space="preserve">, "while no fewer than </w:t>
      </w:r>
      <w:r w:rsidR="00C514B5">
        <w:rPr>
          <w:rFonts w:cs="Times New Roman"/>
        </w:rPr>
        <w:t xml:space="preserve">35 </w:t>
      </w:r>
      <w:r w:rsidRPr="00505A8A">
        <w:rPr>
          <w:rFonts w:cs="Times New Roman"/>
        </w:rPr>
        <w:t>will be official delegations</w:t>
      </w:r>
      <w:r w:rsidR="004B4BCA">
        <w:rPr>
          <w:rFonts w:cs="Times New Roman"/>
        </w:rPr>
        <w:t>"</w:t>
      </w:r>
      <w:r w:rsidRPr="00505A8A">
        <w:rPr>
          <w:rFonts w:cs="Times New Roman"/>
        </w:rPr>
        <w:t>.</w:t>
      </w:r>
    </w:p>
    <w:p w14:paraId="28E23733" w14:textId="77777777" w:rsidR="004845D1" w:rsidRPr="00505A8A" w:rsidRDefault="004845D1" w:rsidP="004845D1">
      <w:pPr>
        <w:jc w:val="both"/>
        <w:rPr>
          <w:rFonts w:cs="Times New Roman"/>
        </w:rPr>
      </w:pPr>
    </w:p>
    <w:p w14:paraId="096C5D20" w14:textId="77777777" w:rsidR="00113722" w:rsidRPr="00915040" w:rsidRDefault="00113722" w:rsidP="00113722">
      <w:pPr>
        <w:jc w:val="both"/>
        <w:rPr>
          <w:rFonts w:cs="Times New Roman"/>
          <w:color w:val="000000" w:themeColor="text1"/>
        </w:rPr>
      </w:pPr>
    </w:p>
    <w:p w14:paraId="1D3D3914" w14:textId="77777777" w:rsidR="00CD4E6C" w:rsidRDefault="00000000">
      <w:pPr>
        <w:jc w:val="both"/>
        <w:rPr>
          <w:rFonts w:cs="Times New Roman"/>
          <w:b/>
          <w:bCs/>
        </w:rPr>
      </w:pPr>
      <w:r>
        <w:rPr>
          <w:rFonts w:cs="Times New Roman"/>
          <w:b/>
          <w:bCs/>
        </w:rPr>
        <w:t xml:space="preserve">Bari, 13 April </w:t>
      </w:r>
      <w:r w:rsidR="009F4BBB" w:rsidRPr="009F4BBB">
        <w:rPr>
          <w:rFonts w:cs="Times New Roman"/>
          <w:b/>
          <w:bCs/>
        </w:rPr>
        <w:t>2023</w:t>
      </w:r>
    </w:p>
    <w:p w14:paraId="1CD65FA0" w14:textId="77777777" w:rsidR="00A64C22" w:rsidRDefault="00A64C22">
      <w:pPr>
        <w:jc w:val="both"/>
        <w:rPr>
          <w:rFonts w:cs="Times New Roman"/>
          <w:b/>
          <w:bCs/>
        </w:rPr>
      </w:pPr>
    </w:p>
    <w:p w14:paraId="345301B4" w14:textId="267DD62F" w:rsidR="00A64C22" w:rsidRDefault="00000000">
      <w:pPr>
        <w:jc w:val="both"/>
        <w:rPr>
          <w:rFonts w:cs="Times New Roman"/>
          <w:b/>
          <w:bCs/>
        </w:rPr>
      </w:pPr>
      <w:hyperlink r:id="rId6" w:history="1">
        <w:r w:rsidR="00A64C22" w:rsidRPr="00A64C22">
          <w:rPr>
            <w:rStyle w:val="Collegamentoipertestuale"/>
            <w:rFonts w:cs="Times New Roman"/>
            <w:b/>
            <w:bCs/>
          </w:rPr>
          <w:t>Photos Link</w:t>
        </w:r>
      </w:hyperlink>
    </w:p>
    <w:sectPr w:rsidR="00A64C22" w:rsidSect="00C741F3">
      <w:headerReference w:type="even" r:id="rId7"/>
      <w:headerReference w:type="default" r:id="rId8"/>
      <w:footerReference w:type="even" r:id="rId9"/>
      <w:footerReference w:type="default" r:id="rId10"/>
      <w:headerReference w:type="first" r:id="rId11"/>
      <w:footerReference w:type="first" r:id="rId12"/>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9154" w14:textId="77777777" w:rsidR="00E73C54" w:rsidRDefault="00E73C54" w:rsidP="002C71A5">
      <w:r>
        <w:separator/>
      </w:r>
    </w:p>
  </w:endnote>
  <w:endnote w:type="continuationSeparator" w:id="0">
    <w:p w14:paraId="7D9F4B8C" w14:textId="77777777" w:rsidR="00E73C54" w:rsidRDefault="00E73C54"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B3CF" w14:textId="77777777" w:rsidR="002747FD" w:rsidRDefault="002747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1C58" w14:textId="77777777" w:rsidR="00CD4E6C" w:rsidRDefault="00000000">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5208"/>
      <w:docPartObj>
        <w:docPartGallery w:val="Page Numbers (Bottom of Page)"/>
        <w:docPartUnique/>
      </w:docPartObj>
    </w:sdtPr>
    <w:sdtContent>
      <w:p w14:paraId="571F5250" w14:textId="77777777" w:rsidR="00CD4E6C" w:rsidRDefault="00000000">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67A5A685"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E82F" w14:textId="77777777" w:rsidR="00E73C54" w:rsidRDefault="00E73C54" w:rsidP="002C71A5">
      <w:r>
        <w:separator/>
      </w:r>
    </w:p>
  </w:footnote>
  <w:footnote w:type="continuationSeparator" w:id="0">
    <w:p w14:paraId="4617189E" w14:textId="77777777" w:rsidR="00E73C54" w:rsidRDefault="00E73C54"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DA59" w14:textId="77777777" w:rsidR="002747FD" w:rsidRDefault="002747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8F8E" w14:textId="77777777" w:rsidR="002747FD" w:rsidRDefault="002747F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AA2B" w14:textId="77777777" w:rsidR="00CD4E6C" w:rsidRDefault="00000000">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14:anchorId="67455296" wp14:editId="697E3089">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765F1"/>
    <w:rsid w:val="00076DAA"/>
    <w:rsid w:val="00097DE6"/>
    <w:rsid w:val="00113722"/>
    <w:rsid w:val="001207F5"/>
    <w:rsid w:val="001942CE"/>
    <w:rsid w:val="001B6DCD"/>
    <w:rsid w:val="00205AFD"/>
    <w:rsid w:val="002747FD"/>
    <w:rsid w:val="00277A8B"/>
    <w:rsid w:val="002A41B4"/>
    <w:rsid w:val="002C71A5"/>
    <w:rsid w:val="00304659"/>
    <w:rsid w:val="00316EFE"/>
    <w:rsid w:val="0036022E"/>
    <w:rsid w:val="003857B8"/>
    <w:rsid w:val="003E0BDB"/>
    <w:rsid w:val="00426DB5"/>
    <w:rsid w:val="004845D1"/>
    <w:rsid w:val="004A6000"/>
    <w:rsid w:val="004A6E6E"/>
    <w:rsid w:val="004B4BCA"/>
    <w:rsid w:val="004C6208"/>
    <w:rsid w:val="004E17CC"/>
    <w:rsid w:val="00566AC8"/>
    <w:rsid w:val="005F176C"/>
    <w:rsid w:val="0061688F"/>
    <w:rsid w:val="00665780"/>
    <w:rsid w:val="006A6959"/>
    <w:rsid w:val="006C6397"/>
    <w:rsid w:val="006E02F4"/>
    <w:rsid w:val="006F1D9E"/>
    <w:rsid w:val="006F7AAD"/>
    <w:rsid w:val="00735C19"/>
    <w:rsid w:val="00766858"/>
    <w:rsid w:val="0077494C"/>
    <w:rsid w:val="007773EE"/>
    <w:rsid w:val="00786C44"/>
    <w:rsid w:val="007A3767"/>
    <w:rsid w:val="00801DE7"/>
    <w:rsid w:val="00845284"/>
    <w:rsid w:val="008709D5"/>
    <w:rsid w:val="008C3765"/>
    <w:rsid w:val="00923213"/>
    <w:rsid w:val="00924C77"/>
    <w:rsid w:val="00943DF8"/>
    <w:rsid w:val="009450EE"/>
    <w:rsid w:val="00962D05"/>
    <w:rsid w:val="00997833"/>
    <w:rsid w:val="009C2413"/>
    <w:rsid w:val="009F3DB9"/>
    <w:rsid w:val="009F4BBB"/>
    <w:rsid w:val="00A00A28"/>
    <w:rsid w:val="00A64C22"/>
    <w:rsid w:val="00A663ED"/>
    <w:rsid w:val="00A708C5"/>
    <w:rsid w:val="00A76F2E"/>
    <w:rsid w:val="00A90753"/>
    <w:rsid w:val="00AC0E19"/>
    <w:rsid w:val="00AD71BD"/>
    <w:rsid w:val="00B12172"/>
    <w:rsid w:val="00B45E46"/>
    <w:rsid w:val="00BD6993"/>
    <w:rsid w:val="00BE12FB"/>
    <w:rsid w:val="00BE5121"/>
    <w:rsid w:val="00C07EC8"/>
    <w:rsid w:val="00C159D1"/>
    <w:rsid w:val="00C30DE8"/>
    <w:rsid w:val="00C4199D"/>
    <w:rsid w:val="00C514B5"/>
    <w:rsid w:val="00C741F3"/>
    <w:rsid w:val="00CA4E18"/>
    <w:rsid w:val="00CB3E1B"/>
    <w:rsid w:val="00CD4E6C"/>
    <w:rsid w:val="00D039E3"/>
    <w:rsid w:val="00D355A7"/>
    <w:rsid w:val="00D44E3C"/>
    <w:rsid w:val="00D46666"/>
    <w:rsid w:val="00D669EE"/>
    <w:rsid w:val="00DF43D4"/>
    <w:rsid w:val="00E63937"/>
    <w:rsid w:val="00E73C54"/>
    <w:rsid w:val="00E81FB8"/>
    <w:rsid w:val="00E871FF"/>
    <w:rsid w:val="00EC09F8"/>
    <w:rsid w:val="00ED47E2"/>
    <w:rsid w:val="00FC4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BB3C2"/>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paragraph" w:styleId="Titolo5">
    <w:name w:val="heading 5"/>
    <w:basedOn w:val="Normale"/>
    <w:next w:val="Normale"/>
    <w:link w:val="Titolo5Carattere"/>
    <w:uiPriority w:val="9"/>
    <w:semiHidden/>
    <w:unhideWhenUsed/>
    <w:qFormat/>
    <w:rsid w:val="00113722"/>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1">
    <w:name w:val="Table Normal1"/>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Titolo5Carattere">
    <w:name w:val="Titolo 5 Carattere"/>
    <w:basedOn w:val="Carpredefinitoparagrafo"/>
    <w:link w:val="Titolo5"/>
    <w:uiPriority w:val="9"/>
    <w:semiHidden/>
    <w:rsid w:val="00113722"/>
    <w:rPr>
      <w:rFonts w:asciiTheme="majorHAnsi" w:eastAsiaTheme="majorEastAsia" w:hAnsiTheme="majorHAnsi" w:cstheme="majorBidi"/>
      <w:color w:val="365F91" w:themeColor="accent1" w:themeShade="BF"/>
      <w:sz w:val="24"/>
      <w:szCs w:val="24"/>
      <w:u w:color="000000"/>
    </w:rPr>
  </w:style>
  <w:style w:type="character" w:styleId="Menzionenonrisolta">
    <w:name w:val="Unresolved Mention"/>
    <w:basedOn w:val="Carpredefinitoparagrafo"/>
    <w:uiPriority w:val="99"/>
    <w:semiHidden/>
    <w:unhideWhenUsed/>
    <w:rsid w:val="00A64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CNCrpocF5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keywords>, docId:9DD0494F229075F6B3624DC38FBDD0A0</cp:keywords>
  <cp:lastModifiedBy>Patrizia Menicucci</cp:lastModifiedBy>
  <cp:revision>4</cp:revision>
  <cp:lastPrinted>2019-10-12T13:13:00Z</cp:lastPrinted>
  <dcterms:created xsi:type="dcterms:W3CDTF">2023-04-13T10:52:00Z</dcterms:created>
  <dcterms:modified xsi:type="dcterms:W3CDTF">2023-04-19T12:11:00Z</dcterms:modified>
</cp:coreProperties>
</file>