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231F" w14:textId="77777777" w:rsidR="005F4A6D" w:rsidRDefault="005F4A6D" w:rsidP="00DE3DD8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lang w:eastAsia="zh-CN"/>
        </w:rPr>
      </w:pPr>
    </w:p>
    <w:p w14:paraId="6E965732" w14:textId="0B682A5A" w:rsidR="009F7F6D" w:rsidRPr="00880943" w:rsidRDefault="009C42B7" w:rsidP="009F7F6D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n-US" w:eastAsia="zh-CN"/>
        </w:rPr>
      </w:pPr>
      <w:proofErr w:type="spellStart"/>
      <w:r>
        <w:rPr>
          <w:rFonts w:cs="Arial"/>
          <w:color w:val="000000"/>
          <w:lang w:val="en-US" w:eastAsia="zh-CN"/>
        </w:rPr>
        <w:t>Macchine</w:t>
      </w:r>
      <w:proofErr w:type="spellEnd"/>
      <w:r>
        <w:rPr>
          <w:rFonts w:cs="Arial"/>
          <w:color w:val="000000"/>
          <w:lang w:val="en-US" w:eastAsia="zh-CN"/>
        </w:rPr>
        <w:t xml:space="preserve"> </w:t>
      </w:r>
      <w:proofErr w:type="spellStart"/>
      <w:r>
        <w:rPr>
          <w:rFonts w:cs="Arial"/>
          <w:color w:val="000000"/>
          <w:lang w:val="en-US" w:eastAsia="zh-CN"/>
        </w:rPr>
        <w:t>agricole</w:t>
      </w:r>
      <w:proofErr w:type="spellEnd"/>
      <w:r>
        <w:rPr>
          <w:rFonts w:cs="Arial"/>
          <w:color w:val="000000"/>
          <w:lang w:val="en-US" w:eastAsia="zh-CN"/>
        </w:rPr>
        <w:t xml:space="preserve"> </w:t>
      </w:r>
      <w:proofErr w:type="spellStart"/>
      <w:r>
        <w:rPr>
          <w:rFonts w:cs="Arial"/>
          <w:color w:val="000000"/>
          <w:lang w:val="en-US" w:eastAsia="zh-CN"/>
        </w:rPr>
        <w:t>intelligenti</w:t>
      </w:r>
      <w:proofErr w:type="spellEnd"/>
    </w:p>
    <w:p w14:paraId="2A32A78A" w14:textId="098D3EA0" w:rsidR="00A27285" w:rsidRPr="00E838BE" w:rsidRDefault="00A27285" w:rsidP="009F7F6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 w:val="32"/>
          <w:szCs w:val="32"/>
          <w:lang w:val="it-IT" w:eastAsia="zh-CN"/>
        </w:rPr>
      </w:pPr>
      <w:r w:rsidRPr="00E838BE">
        <w:rPr>
          <w:rFonts w:cs="Arial"/>
          <w:b/>
          <w:color w:val="000000"/>
          <w:sz w:val="32"/>
          <w:szCs w:val="32"/>
          <w:lang w:val="it-IT" w:eastAsia="zh-CN"/>
        </w:rPr>
        <w:t xml:space="preserve">CLAAS intensifica la collaborazione con </w:t>
      </w:r>
      <w:proofErr w:type="spellStart"/>
      <w:r w:rsidRPr="00E838BE">
        <w:rPr>
          <w:rFonts w:cs="Arial"/>
          <w:b/>
          <w:color w:val="000000"/>
          <w:sz w:val="32"/>
          <w:szCs w:val="32"/>
          <w:lang w:val="it-IT" w:eastAsia="zh-CN"/>
        </w:rPr>
        <w:t>AgXeed</w:t>
      </w:r>
      <w:proofErr w:type="spellEnd"/>
      <w:r w:rsidRPr="00E838BE">
        <w:rPr>
          <w:rFonts w:cs="Arial"/>
          <w:b/>
          <w:color w:val="000000"/>
          <w:sz w:val="32"/>
          <w:szCs w:val="32"/>
          <w:lang w:val="it-IT" w:eastAsia="zh-CN"/>
        </w:rPr>
        <w:t xml:space="preserve"> e </w:t>
      </w:r>
      <w:r w:rsidR="009C42B7">
        <w:rPr>
          <w:rFonts w:cs="Arial"/>
          <w:b/>
          <w:color w:val="000000"/>
          <w:sz w:val="32"/>
          <w:szCs w:val="32"/>
          <w:lang w:val="it-IT" w:eastAsia="zh-CN"/>
        </w:rPr>
        <w:t>inizia la vendita</w:t>
      </w:r>
      <w:r w:rsidRPr="00E838BE">
        <w:rPr>
          <w:rFonts w:cs="Arial"/>
          <w:b/>
          <w:color w:val="000000"/>
          <w:sz w:val="32"/>
          <w:szCs w:val="32"/>
          <w:lang w:val="it-IT" w:eastAsia="zh-CN"/>
        </w:rPr>
        <w:t>.</w:t>
      </w:r>
    </w:p>
    <w:p w14:paraId="2AFE6C31" w14:textId="66F57CD9" w:rsidR="009F7F6D" w:rsidRPr="00E838BE" w:rsidRDefault="009F7F6D" w:rsidP="009F7F6D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/>
          <w:lang w:val="it-IT" w:eastAsia="zh-CN"/>
        </w:rPr>
      </w:pPr>
    </w:p>
    <w:p w14:paraId="3E2A7210" w14:textId="248481DE" w:rsidR="004D3DF4" w:rsidRPr="00E838BE" w:rsidRDefault="004D3DF4" w:rsidP="004D3DF4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proofErr w:type="spellStart"/>
      <w:r w:rsidRPr="00E838BE">
        <w:rPr>
          <w:i/>
          <w:lang w:val="it-IT"/>
        </w:rPr>
        <w:t>Harsewinkel</w:t>
      </w:r>
      <w:proofErr w:type="spellEnd"/>
      <w:r w:rsidRPr="00E838BE">
        <w:rPr>
          <w:i/>
          <w:lang w:val="it-IT"/>
        </w:rPr>
        <w:t>/</w:t>
      </w:r>
      <w:proofErr w:type="spellStart"/>
      <w:r w:rsidRPr="00E838BE">
        <w:rPr>
          <w:i/>
          <w:lang w:val="it-IT"/>
        </w:rPr>
        <w:t>Oirlo</w:t>
      </w:r>
      <w:proofErr w:type="spellEnd"/>
      <w:r w:rsidRPr="00E838BE">
        <w:rPr>
          <w:i/>
          <w:lang w:val="it-IT"/>
        </w:rPr>
        <w:t xml:space="preserve">, 14 giugno 2022. CLAAS ha intensificato </w:t>
      </w:r>
      <w:r w:rsidR="009C42B7">
        <w:rPr>
          <w:i/>
          <w:lang w:val="it-IT"/>
        </w:rPr>
        <w:t>la cooperazione</w:t>
      </w:r>
      <w:r w:rsidRPr="00E838BE">
        <w:rPr>
          <w:i/>
          <w:lang w:val="it-IT"/>
        </w:rPr>
        <w:t xml:space="preserve"> con </w:t>
      </w:r>
      <w:proofErr w:type="spellStart"/>
      <w:r w:rsidRPr="00E838BE">
        <w:rPr>
          <w:i/>
          <w:lang w:val="it-IT"/>
        </w:rPr>
        <w:t>AgXeed</w:t>
      </w:r>
      <w:proofErr w:type="spellEnd"/>
      <w:r w:rsidRPr="00E838BE">
        <w:rPr>
          <w:i/>
          <w:lang w:val="it-IT"/>
        </w:rPr>
        <w:t xml:space="preserve"> B.V. partecipando al fondo di finanziamento della</w:t>
      </w:r>
      <w:r w:rsidR="00E829B5">
        <w:rPr>
          <w:i/>
          <w:lang w:val="it-IT"/>
        </w:rPr>
        <w:t xml:space="preserve"> </w:t>
      </w:r>
      <w:r w:rsidRPr="00E838BE">
        <w:rPr>
          <w:i/>
          <w:lang w:val="it-IT"/>
        </w:rPr>
        <w:t>start</w:t>
      </w:r>
      <w:r w:rsidR="00E829B5">
        <w:rPr>
          <w:i/>
          <w:lang w:val="it-IT"/>
        </w:rPr>
        <w:t>-</w:t>
      </w:r>
      <w:r w:rsidRPr="00E838BE">
        <w:rPr>
          <w:i/>
          <w:lang w:val="it-IT"/>
        </w:rPr>
        <w:t xml:space="preserve">up olandese. Inoltre, è stata avviata una prima collaborazione con CLAAS </w:t>
      </w:r>
      <w:proofErr w:type="spellStart"/>
      <w:r w:rsidRPr="00E838BE">
        <w:rPr>
          <w:i/>
          <w:lang w:val="it-IT"/>
        </w:rPr>
        <w:t>Vertriebsgesellschaft</w:t>
      </w:r>
      <w:proofErr w:type="spellEnd"/>
      <w:r w:rsidRPr="00E838BE">
        <w:rPr>
          <w:i/>
          <w:lang w:val="it-IT"/>
        </w:rPr>
        <w:t xml:space="preserve"> mbH (CLAAS Distribution) </w:t>
      </w:r>
      <w:r w:rsidR="009C596F">
        <w:rPr>
          <w:i/>
          <w:lang w:val="it-IT"/>
        </w:rPr>
        <w:t>avente</w:t>
      </w:r>
      <w:r w:rsidR="009C596F" w:rsidRPr="00E838BE">
        <w:rPr>
          <w:i/>
          <w:lang w:val="it-IT"/>
        </w:rPr>
        <w:t xml:space="preserve"> </w:t>
      </w:r>
      <w:r w:rsidRPr="00E838BE">
        <w:rPr>
          <w:i/>
          <w:lang w:val="it-IT"/>
        </w:rPr>
        <w:t xml:space="preserve">sede a </w:t>
      </w:r>
      <w:proofErr w:type="spellStart"/>
      <w:r w:rsidRPr="00E838BE">
        <w:rPr>
          <w:i/>
          <w:lang w:val="it-IT"/>
        </w:rPr>
        <w:t>Herzebrock-Clarholz</w:t>
      </w:r>
      <w:proofErr w:type="spellEnd"/>
      <w:r w:rsidRPr="00E838BE">
        <w:rPr>
          <w:i/>
          <w:lang w:val="it-IT"/>
        </w:rPr>
        <w:t>, in Germania</w:t>
      </w:r>
      <w:r w:rsidR="009C42B7">
        <w:rPr>
          <w:i/>
          <w:lang w:val="it-IT"/>
        </w:rPr>
        <w:t xml:space="preserve">, </w:t>
      </w:r>
      <w:r w:rsidR="009C42B7" w:rsidRPr="00E838BE">
        <w:rPr>
          <w:i/>
          <w:lang w:val="it-IT"/>
        </w:rPr>
        <w:t>per la distribuzione e l'assistenza</w:t>
      </w:r>
      <w:r w:rsidRPr="00E838BE">
        <w:rPr>
          <w:lang w:val="it-IT"/>
        </w:rPr>
        <w:t>.</w:t>
      </w:r>
    </w:p>
    <w:p w14:paraId="7D66A680" w14:textId="29F6E4E3" w:rsidR="004D3DF4" w:rsidRPr="00E838BE" w:rsidRDefault="004D3DF4" w:rsidP="004D3DF4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14:paraId="660E82C5" w14:textId="7B2A80E3" w:rsidR="004D3DF4" w:rsidRPr="00E838BE" w:rsidRDefault="004D3DF4" w:rsidP="004D3DF4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E838BE">
        <w:rPr>
          <w:lang w:val="it-IT"/>
        </w:rPr>
        <w:t xml:space="preserve">Dopo </w:t>
      </w:r>
      <w:r w:rsidR="009C596F">
        <w:rPr>
          <w:lang w:val="it-IT"/>
        </w:rPr>
        <w:t xml:space="preserve">una </w:t>
      </w:r>
      <w:r w:rsidRPr="00E838BE">
        <w:rPr>
          <w:lang w:val="it-IT"/>
        </w:rPr>
        <w:t>cooperazione</w:t>
      </w:r>
      <w:r w:rsidR="009C596F">
        <w:rPr>
          <w:lang w:val="it-IT"/>
        </w:rPr>
        <w:t xml:space="preserve"> di successo</w:t>
      </w:r>
      <w:r w:rsidRPr="00E838BE">
        <w:rPr>
          <w:lang w:val="it-IT"/>
        </w:rPr>
        <w:t>, CLAAS sta intensificando la collaborazione con la</w:t>
      </w:r>
      <w:r w:rsidR="00492C08">
        <w:rPr>
          <w:lang w:val="it-IT"/>
        </w:rPr>
        <w:t xml:space="preserve"> </w:t>
      </w:r>
      <w:r w:rsidRPr="00E838BE">
        <w:rPr>
          <w:lang w:val="it-IT"/>
        </w:rPr>
        <w:t>start</w:t>
      </w:r>
      <w:r w:rsidR="00E829B5">
        <w:rPr>
          <w:lang w:val="it-IT"/>
        </w:rPr>
        <w:t>-</w:t>
      </w:r>
      <w:r w:rsidRPr="00E838BE">
        <w:rPr>
          <w:lang w:val="it-IT"/>
        </w:rPr>
        <w:t xml:space="preserve">up olandese </w:t>
      </w:r>
      <w:proofErr w:type="spellStart"/>
      <w:r w:rsidRPr="00E838BE">
        <w:rPr>
          <w:lang w:val="it-IT"/>
        </w:rPr>
        <w:t>AgXeed</w:t>
      </w:r>
      <w:proofErr w:type="spellEnd"/>
      <w:r w:rsidRPr="00E838BE">
        <w:rPr>
          <w:lang w:val="it-IT"/>
        </w:rPr>
        <w:t xml:space="preserve"> per lo sviluppo e la commercializzazione di macchine agricole intelligenti. A </w:t>
      </w:r>
      <w:r w:rsidR="009C596F">
        <w:rPr>
          <w:lang w:val="it-IT"/>
        </w:rPr>
        <w:t>questo proposito,</w:t>
      </w:r>
      <w:r w:rsidRPr="00E838BE">
        <w:rPr>
          <w:lang w:val="it-IT"/>
        </w:rPr>
        <w:t xml:space="preserve"> CLAAS, attraverso la sua società di investimenti </w:t>
      </w:r>
      <w:proofErr w:type="spellStart"/>
      <w:r w:rsidRPr="00E838BE">
        <w:rPr>
          <w:lang w:val="it-IT"/>
        </w:rPr>
        <w:t>Seed</w:t>
      </w:r>
      <w:proofErr w:type="spellEnd"/>
      <w:r w:rsidRPr="00E838BE">
        <w:rPr>
          <w:lang w:val="it-IT"/>
        </w:rPr>
        <w:t xml:space="preserve"> Green </w:t>
      </w:r>
      <w:proofErr w:type="spellStart"/>
      <w:r w:rsidRPr="00E838BE">
        <w:rPr>
          <w:lang w:val="it-IT"/>
        </w:rPr>
        <w:t>Innovations</w:t>
      </w:r>
      <w:proofErr w:type="spellEnd"/>
      <w:r w:rsidRPr="00E838BE">
        <w:rPr>
          <w:lang w:val="it-IT"/>
        </w:rPr>
        <w:t xml:space="preserve"> GmbH, ha partecipato al programma di finanziamento</w:t>
      </w:r>
      <w:r w:rsidR="009C596F">
        <w:rPr>
          <w:lang w:val="it-IT"/>
        </w:rPr>
        <w:t>,</w:t>
      </w:r>
      <w:r w:rsidRPr="00E838BE">
        <w:rPr>
          <w:lang w:val="it-IT"/>
        </w:rPr>
        <w:t xml:space="preserve"> insieme all'investitore di capitale di rischio </w:t>
      </w:r>
      <w:proofErr w:type="spellStart"/>
      <w:r w:rsidRPr="00BF191B">
        <w:rPr>
          <w:i/>
          <w:lang w:val="it-IT"/>
        </w:rPr>
        <w:t>Amathaon</w:t>
      </w:r>
      <w:proofErr w:type="spellEnd"/>
      <w:r w:rsidRPr="00BF191B">
        <w:rPr>
          <w:i/>
          <w:lang w:val="it-IT"/>
        </w:rPr>
        <w:t xml:space="preserve"> Capital</w:t>
      </w:r>
      <w:r w:rsidRPr="00E838BE">
        <w:rPr>
          <w:lang w:val="it-IT"/>
        </w:rPr>
        <w:t xml:space="preserve"> di Monaco e a una società del gruppo AMAZONE con sede a </w:t>
      </w:r>
      <w:proofErr w:type="spellStart"/>
      <w:r w:rsidRPr="00E838BE">
        <w:rPr>
          <w:lang w:val="it-IT"/>
        </w:rPr>
        <w:t>Hasbergen-Gaste</w:t>
      </w:r>
      <w:proofErr w:type="spellEnd"/>
      <w:r w:rsidRPr="00E838BE">
        <w:rPr>
          <w:lang w:val="it-IT"/>
        </w:rPr>
        <w:t xml:space="preserve">, in Germania. </w:t>
      </w:r>
      <w:r w:rsidR="00E829B5">
        <w:rPr>
          <w:lang w:val="it-IT"/>
        </w:rPr>
        <w:t xml:space="preserve">Quale </w:t>
      </w:r>
      <w:r w:rsidRPr="00E838BE">
        <w:rPr>
          <w:lang w:val="it-IT"/>
        </w:rPr>
        <w:t xml:space="preserve">società </w:t>
      </w:r>
      <w:r w:rsidR="00887F12">
        <w:rPr>
          <w:lang w:val="it-IT"/>
        </w:rPr>
        <w:t>i</w:t>
      </w:r>
      <w:r w:rsidRPr="00E838BE">
        <w:rPr>
          <w:lang w:val="it-IT"/>
        </w:rPr>
        <w:t>nvest</w:t>
      </w:r>
      <w:r w:rsidR="00887F12">
        <w:rPr>
          <w:lang w:val="it-IT"/>
        </w:rPr>
        <w:t>itrice</w:t>
      </w:r>
      <w:r w:rsidRPr="00E838BE">
        <w:rPr>
          <w:lang w:val="it-IT"/>
        </w:rPr>
        <w:t xml:space="preserve"> del Gruppo CLAAS, </w:t>
      </w:r>
      <w:proofErr w:type="spellStart"/>
      <w:r w:rsidRPr="00E838BE">
        <w:rPr>
          <w:lang w:val="it-IT"/>
        </w:rPr>
        <w:t>Seed</w:t>
      </w:r>
      <w:proofErr w:type="spellEnd"/>
      <w:r w:rsidRPr="00E838BE">
        <w:rPr>
          <w:lang w:val="it-IT"/>
        </w:rPr>
        <w:t xml:space="preserve"> Green </w:t>
      </w:r>
      <w:proofErr w:type="spellStart"/>
      <w:r w:rsidRPr="00E838BE">
        <w:rPr>
          <w:lang w:val="it-IT"/>
        </w:rPr>
        <w:t>Innovations</w:t>
      </w:r>
      <w:proofErr w:type="spellEnd"/>
      <w:r w:rsidRPr="00E838BE">
        <w:rPr>
          <w:lang w:val="it-IT"/>
        </w:rPr>
        <w:t xml:space="preserve"> GmbH sostiene le aziende innovative che desiderano svolgere un ruolo chiave nel plasmare</w:t>
      </w:r>
      <w:r w:rsidR="00E829B5">
        <w:rPr>
          <w:lang w:val="it-IT"/>
        </w:rPr>
        <w:t>, migliorandolo</w:t>
      </w:r>
      <w:r w:rsidRPr="00E838BE">
        <w:rPr>
          <w:lang w:val="it-IT"/>
        </w:rPr>
        <w:t xml:space="preserve"> il futuro dell'agricoltura </w:t>
      </w:r>
      <w:r w:rsidR="00BF191B">
        <w:rPr>
          <w:lang w:val="it-IT"/>
        </w:rPr>
        <w:t>dando</w:t>
      </w:r>
      <w:r w:rsidRPr="00E838BE">
        <w:rPr>
          <w:lang w:val="it-IT"/>
        </w:rPr>
        <w:t xml:space="preserve"> loro accesso a CLAAS.</w:t>
      </w:r>
    </w:p>
    <w:p w14:paraId="55BBAC96" w14:textId="77777777" w:rsidR="004D3DF4" w:rsidRPr="00E838BE" w:rsidRDefault="004D3DF4" w:rsidP="004D3DF4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14:paraId="1BD8DB59" w14:textId="0C917059" w:rsidR="004D3DF4" w:rsidRPr="00E838BE" w:rsidRDefault="004D3DF4" w:rsidP="004D3DF4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E838BE">
        <w:rPr>
          <w:lang w:val="it-IT"/>
        </w:rPr>
        <w:t xml:space="preserve">La collaborazione tra CLAAS e </w:t>
      </w:r>
      <w:proofErr w:type="spellStart"/>
      <w:r w:rsidRPr="00E838BE">
        <w:rPr>
          <w:lang w:val="it-IT"/>
        </w:rPr>
        <w:t>AgXeed</w:t>
      </w:r>
      <w:proofErr w:type="spellEnd"/>
      <w:r w:rsidRPr="00E838BE">
        <w:rPr>
          <w:lang w:val="it-IT"/>
        </w:rPr>
        <w:t xml:space="preserve"> è </w:t>
      </w:r>
      <w:r w:rsidR="00A27285" w:rsidRPr="00E838BE">
        <w:rPr>
          <w:lang w:val="it-IT"/>
        </w:rPr>
        <w:t>iniziata</w:t>
      </w:r>
      <w:r w:rsidRPr="00E838BE">
        <w:rPr>
          <w:lang w:val="it-IT"/>
        </w:rPr>
        <w:t xml:space="preserve"> dopo il primo investimento</w:t>
      </w:r>
      <w:r w:rsidR="00BF191B">
        <w:rPr>
          <w:lang w:val="it-IT"/>
        </w:rPr>
        <w:t xml:space="preserve"> in </w:t>
      </w:r>
      <w:r w:rsidRPr="00E838BE">
        <w:rPr>
          <w:lang w:val="it-IT"/>
        </w:rPr>
        <w:t xml:space="preserve">primavera del 2021 e da allora è stata costantemente rafforzata. Con il nuovo investimento, CLAAS si assicura un ulteriore accesso alle tecnologie innovative per le macchine agricole a controllo autonomo. Allo stesso tempo, </w:t>
      </w:r>
      <w:proofErr w:type="spellStart"/>
      <w:r w:rsidRPr="00E838BE">
        <w:rPr>
          <w:lang w:val="it-IT"/>
        </w:rPr>
        <w:t>AgXeed</w:t>
      </w:r>
      <w:proofErr w:type="spellEnd"/>
      <w:r w:rsidRPr="00E838BE">
        <w:rPr>
          <w:lang w:val="it-IT"/>
        </w:rPr>
        <w:t xml:space="preserve"> beneficia della rete internazionale e dell'esperienza del Gruppo CLAAS in molti settori, dallo sviluppo alla vendita e all'assistenza. Ad esempio, a maggio CLAAS </w:t>
      </w:r>
      <w:proofErr w:type="spellStart"/>
      <w:r w:rsidRPr="00E838BE">
        <w:rPr>
          <w:lang w:val="it-IT"/>
        </w:rPr>
        <w:t>Vertriebsgesellschaft</w:t>
      </w:r>
      <w:proofErr w:type="spellEnd"/>
      <w:r w:rsidRPr="00E838BE">
        <w:rPr>
          <w:lang w:val="it-IT"/>
        </w:rPr>
        <w:t xml:space="preserve"> mbH (CVG) ha firmato un accordo di distribuzione con </w:t>
      </w:r>
      <w:proofErr w:type="spellStart"/>
      <w:r w:rsidRPr="00E838BE">
        <w:rPr>
          <w:lang w:val="it-IT"/>
        </w:rPr>
        <w:t>AgXeed</w:t>
      </w:r>
      <w:proofErr w:type="spellEnd"/>
      <w:r w:rsidRPr="00E838BE">
        <w:rPr>
          <w:lang w:val="it-IT"/>
        </w:rPr>
        <w:t>. A partire dall'estate 2022</w:t>
      </w:r>
      <w:r w:rsidR="00BF191B">
        <w:rPr>
          <w:lang w:val="it-IT"/>
        </w:rPr>
        <w:t xml:space="preserve"> infatti</w:t>
      </w:r>
      <w:r w:rsidRPr="00E838BE">
        <w:rPr>
          <w:lang w:val="it-IT"/>
        </w:rPr>
        <w:t xml:space="preserve">, alcuni concessionari CLAAS in Germania e Svizzera diventeranno partner di </w:t>
      </w:r>
      <w:proofErr w:type="spellStart"/>
      <w:r w:rsidRPr="00E838BE">
        <w:rPr>
          <w:lang w:val="it-IT"/>
        </w:rPr>
        <w:t>AgXeed</w:t>
      </w:r>
      <w:proofErr w:type="spellEnd"/>
      <w:r w:rsidRPr="00E838BE">
        <w:rPr>
          <w:lang w:val="it-IT"/>
        </w:rPr>
        <w:t xml:space="preserve"> per la distribuzione e l'assistenza. Oltre alla vendita degli </w:t>
      </w:r>
      <w:proofErr w:type="spellStart"/>
      <w:r w:rsidRPr="00E838BE">
        <w:rPr>
          <w:lang w:val="it-IT"/>
        </w:rPr>
        <w:t>AgBot</w:t>
      </w:r>
      <w:proofErr w:type="spellEnd"/>
      <w:r w:rsidRPr="00E838BE">
        <w:rPr>
          <w:lang w:val="it-IT"/>
        </w:rPr>
        <w:t xml:space="preserve">, saranno disponibili anche modelli a noleggio, </w:t>
      </w:r>
      <w:r w:rsidR="00BF191B">
        <w:rPr>
          <w:lang w:val="it-IT"/>
        </w:rPr>
        <w:t>per</w:t>
      </w:r>
      <w:r w:rsidRPr="00E838BE">
        <w:rPr>
          <w:lang w:val="it-IT"/>
        </w:rPr>
        <w:t xml:space="preserve"> facilitare ai clienti l'approccio alla tecnologia agricola autonoma e consentire test approfonditi nelle proprie strutture operative. A questo scopo, CVG ha già incluso due </w:t>
      </w:r>
      <w:proofErr w:type="spellStart"/>
      <w:r w:rsidRPr="00E838BE">
        <w:rPr>
          <w:lang w:val="it-IT"/>
        </w:rPr>
        <w:t>AgBot</w:t>
      </w:r>
      <w:proofErr w:type="spellEnd"/>
      <w:r w:rsidRPr="00E838BE">
        <w:rPr>
          <w:lang w:val="it-IT"/>
        </w:rPr>
        <w:t xml:space="preserve"> nel portafoglio FIRST CLAAS RENTAL.</w:t>
      </w:r>
    </w:p>
    <w:p w14:paraId="6963AB8A" w14:textId="77777777" w:rsidR="004D3DF4" w:rsidRPr="00E838BE" w:rsidRDefault="004D3DF4" w:rsidP="004D3DF4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14:paraId="19C8A65E" w14:textId="6E296098" w:rsidR="00BF191B" w:rsidRPr="00BF191B" w:rsidRDefault="00BF191B" w:rsidP="00BF191B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BF191B">
        <w:rPr>
          <w:lang w:val="it-IT"/>
        </w:rPr>
        <w:t xml:space="preserve">La start-up olandese </w:t>
      </w:r>
      <w:proofErr w:type="spellStart"/>
      <w:r w:rsidRPr="00BF191B">
        <w:rPr>
          <w:lang w:val="it-IT"/>
        </w:rPr>
        <w:t>AgXeed</w:t>
      </w:r>
      <w:proofErr w:type="spellEnd"/>
      <w:r w:rsidRPr="00BF191B">
        <w:rPr>
          <w:lang w:val="it-IT"/>
        </w:rPr>
        <w:t xml:space="preserve"> B.V. offre un sistema agricolo intelligente, sostenibile e completamente autonomo con hardware modulare, strumenti di pianificazione virtuale e modelli di dati completi, che la rendono oggi una delle aziende leader in Europa in questi settori. Dopo la versione cingolata da 115 kW presentata nel 2020, nel 2021 è stata la volta dell'</w:t>
      </w:r>
      <w:proofErr w:type="spellStart"/>
      <w:r w:rsidRPr="00BF191B">
        <w:rPr>
          <w:lang w:val="it-IT"/>
        </w:rPr>
        <w:t>AgBot</w:t>
      </w:r>
      <w:proofErr w:type="spellEnd"/>
      <w:r w:rsidRPr="00BF191B">
        <w:rPr>
          <w:lang w:val="it-IT"/>
        </w:rPr>
        <w:t xml:space="preserve"> a tre ruote per frutteti e vigneti e, recentemente, dell'</w:t>
      </w:r>
      <w:proofErr w:type="spellStart"/>
      <w:r w:rsidRPr="00BF191B">
        <w:rPr>
          <w:lang w:val="it-IT"/>
        </w:rPr>
        <w:t>AgBot</w:t>
      </w:r>
      <w:proofErr w:type="spellEnd"/>
      <w:r w:rsidRPr="00BF191B">
        <w:rPr>
          <w:lang w:val="it-IT"/>
        </w:rPr>
        <w:t xml:space="preserve"> a quattro ruote, ciascuna da 55 kW. Tutti i veicoli sono ibridi diesel-elettrici. Insieme a CLAAS e agli altri partner </w:t>
      </w:r>
      <w:proofErr w:type="spellStart"/>
      <w:r w:rsidRPr="00BF191B">
        <w:rPr>
          <w:lang w:val="it-IT"/>
        </w:rPr>
        <w:t>Amazone</w:t>
      </w:r>
      <w:proofErr w:type="spellEnd"/>
      <w:r w:rsidRPr="00BF191B">
        <w:rPr>
          <w:lang w:val="it-IT"/>
        </w:rPr>
        <w:t xml:space="preserve"> e </w:t>
      </w:r>
      <w:proofErr w:type="spellStart"/>
      <w:r w:rsidRPr="00BF191B">
        <w:rPr>
          <w:lang w:val="it-IT"/>
        </w:rPr>
        <w:t>Amathaon</w:t>
      </w:r>
      <w:proofErr w:type="spellEnd"/>
      <w:r w:rsidRPr="00BF191B">
        <w:rPr>
          <w:lang w:val="it-IT"/>
        </w:rPr>
        <w:t xml:space="preserve">, </w:t>
      </w:r>
      <w:proofErr w:type="spellStart"/>
      <w:r w:rsidRPr="00BF191B">
        <w:rPr>
          <w:lang w:val="it-IT"/>
        </w:rPr>
        <w:t>AgXeed</w:t>
      </w:r>
      <w:proofErr w:type="spellEnd"/>
      <w:r w:rsidRPr="00BF191B">
        <w:rPr>
          <w:lang w:val="it-IT"/>
        </w:rPr>
        <w:t xml:space="preserve"> intende nei prossimi anni</w:t>
      </w:r>
      <w:r>
        <w:rPr>
          <w:lang w:val="it-IT"/>
        </w:rPr>
        <w:t xml:space="preserve">, </w:t>
      </w:r>
      <w:r w:rsidRPr="00BF191B">
        <w:rPr>
          <w:lang w:val="it-IT"/>
        </w:rPr>
        <w:t>accelerare ulteriormente lo sviluppo di soluzioni agrico</w:t>
      </w:r>
      <w:r>
        <w:rPr>
          <w:lang w:val="it-IT"/>
        </w:rPr>
        <w:t>le</w:t>
      </w:r>
      <w:r w:rsidRPr="00BF191B">
        <w:rPr>
          <w:lang w:val="it-IT"/>
        </w:rPr>
        <w:t xml:space="preserve"> efficienti e comple</w:t>
      </w:r>
      <w:r>
        <w:rPr>
          <w:lang w:val="it-IT"/>
        </w:rPr>
        <w:t>te</w:t>
      </w:r>
      <w:r w:rsidRPr="00BF191B">
        <w:rPr>
          <w:lang w:val="it-IT"/>
        </w:rPr>
        <w:t>.</w:t>
      </w:r>
    </w:p>
    <w:p w14:paraId="13A44256" w14:textId="77777777" w:rsidR="004D3DF4" w:rsidRPr="00E838BE" w:rsidRDefault="004D3DF4" w:rsidP="004D3DF4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14:paraId="3257C741" w14:textId="77777777" w:rsidR="004D3DF4" w:rsidRPr="00E838BE" w:rsidRDefault="004D3DF4" w:rsidP="004D3DF4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14:paraId="0DD523BC" w14:textId="07256232" w:rsidR="00502FB7" w:rsidRPr="00E838BE" w:rsidRDefault="00502FB7" w:rsidP="00D0657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 w:eastAsia="zh-CN"/>
        </w:rPr>
      </w:pPr>
    </w:p>
    <w:p w14:paraId="114AA86E" w14:textId="3E8F1197" w:rsidR="00E03A1E" w:rsidRPr="009C42B7" w:rsidRDefault="00502FB7" w:rsidP="009C42B7">
      <w:pPr>
        <w:spacing w:line="360" w:lineRule="auto"/>
        <w:jc w:val="both"/>
        <w:rPr>
          <w:rFonts w:cs="Arial"/>
          <w:b/>
          <w:lang w:val="it-IT"/>
        </w:rPr>
      </w:pPr>
      <w:r w:rsidRPr="009C42B7">
        <w:rPr>
          <w:rFonts w:cs="Arial"/>
          <w:b/>
          <w:lang w:val="it-IT"/>
        </w:rPr>
        <w:t xml:space="preserve">Press pictures for download can be </w:t>
      </w:r>
      <w:proofErr w:type="spellStart"/>
      <w:r w:rsidRPr="009C42B7">
        <w:rPr>
          <w:rFonts w:cs="Arial"/>
          <w:b/>
          <w:lang w:val="it-IT"/>
        </w:rPr>
        <w:t>found</w:t>
      </w:r>
      <w:proofErr w:type="spellEnd"/>
      <w:r w:rsidRPr="009C42B7">
        <w:rPr>
          <w:rFonts w:cs="Arial"/>
          <w:b/>
          <w:lang w:val="it-IT"/>
        </w:rPr>
        <w:t xml:space="preserve"> </w:t>
      </w:r>
      <w:proofErr w:type="spellStart"/>
      <w:r w:rsidRPr="009C42B7">
        <w:rPr>
          <w:rFonts w:cs="Arial"/>
          <w:b/>
          <w:lang w:val="it-IT"/>
        </w:rPr>
        <w:t>here</w:t>
      </w:r>
      <w:proofErr w:type="spellEnd"/>
      <w:r w:rsidR="00034543" w:rsidRPr="009C42B7">
        <w:rPr>
          <w:rFonts w:cs="Arial"/>
          <w:b/>
          <w:lang w:val="it-IT"/>
        </w:rPr>
        <w:t>:</w:t>
      </w:r>
    </w:p>
    <w:p w14:paraId="36C0A188" w14:textId="37D80B21" w:rsidR="00B14E87" w:rsidRPr="00E838BE" w:rsidRDefault="00C64966" w:rsidP="00880943">
      <w:pPr>
        <w:spacing w:line="360" w:lineRule="auto"/>
        <w:jc w:val="both"/>
        <w:rPr>
          <w:b/>
          <w:lang w:val="it-IT"/>
        </w:rPr>
      </w:pPr>
      <w:hyperlink r:id="rId10" w:history="1">
        <w:r w:rsidR="00B14E87" w:rsidRPr="00E838BE">
          <w:rPr>
            <w:rStyle w:val="Collegamentoipertestuale"/>
            <w:b/>
            <w:lang w:val="it-IT"/>
          </w:rPr>
          <w:t>https://dam.claas.com/pinaccess/showpin.do?pinCode=6Vr2yhyBsDRl</w:t>
        </w:r>
      </w:hyperlink>
    </w:p>
    <w:p w14:paraId="6D0C14A8" w14:textId="0520A743" w:rsidR="009F7F6D" w:rsidRPr="003F69BA" w:rsidRDefault="009F7F6D" w:rsidP="00880943">
      <w:pPr>
        <w:spacing w:line="360" w:lineRule="auto"/>
        <w:jc w:val="both"/>
        <w:rPr>
          <w:rFonts w:cs="Arial"/>
          <w:lang w:val="it-IT"/>
        </w:rPr>
      </w:pPr>
    </w:p>
    <w:p w14:paraId="2A7C8932" w14:textId="77777777" w:rsidR="003F69BA" w:rsidRPr="003F69BA" w:rsidRDefault="003F69BA" w:rsidP="003F69BA">
      <w:pPr>
        <w:spacing w:line="360" w:lineRule="auto"/>
        <w:jc w:val="both"/>
        <w:rPr>
          <w:rFonts w:cs="Arial"/>
          <w:b/>
          <w:lang w:val="it-IT"/>
        </w:rPr>
      </w:pPr>
      <w:r w:rsidRPr="003F69BA">
        <w:rPr>
          <w:rFonts w:cs="Arial"/>
          <w:b/>
          <w:lang w:val="it-IT"/>
        </w:rPr>
        <w:t>Nota per i giornalisti:</w:t>
      </w:r>
    </w:p>
    <w:p w14:paraId="06A80C86" w14:textId="77777777" w:rsidR="003F69BA" w:rsidRPr="003F69BA" w:rsidRDefault="003F69BA" w:rsidP="003F69BA">
      <w:pPr>
        <w:spacing w:line="360" w:lineRule="auto"/>
        <w:jc w:val="both"/>
        <w:rPr>
          <w:rFonts w:cs="Arial"/>
          <w:lang w:val="it-IT"/>
        </w:rPr>
      </w:pPr>
      <w:r w:rsidRPr="003F69BA">
        <w:rPr>
          <w:rFonts w:cs="Arial"/>
          <w:lang w:val="it-IT"/>
        </w:rPr>
        <w:t>Trattasi di comunicato stampa internazionale. Riferirsi alla sede CLAAS o importatore CLAAS del Vostro Paese.</w:t>
      </w:r>
    </w:p>
    <w:p w14:paraId="77F51D7C" w14:textId="77777777" w:rsidR="003F69BA" w:rsidRPr="003F69BA" w:rsidRDefault="003F69BA" w:rsidP="003F69BA">
      <w:pPr>
        <w:spacing w:line="360" w:lineRule="auto"/>
        <w:jc w:val="both"/>
        <w:rPr>
          <w:rFonts w:cs="Arial"/>
          <w:lang w:val="it-IT"/>
        </w:rPr>
      </w:pPr>
    </w:p>
    <w:p w14:paraId="11790FB7" w14:textId="5CC2D4A0" w:rsidR="003F69BA" w:rsidRPr="003F69BA" w:rsidRDefault="003F69BA" w:rsidP="003F69BA">
      <w:pPr>
        <w:spacing w:line="360" w:lineRule="auto"/>
        <w:jc w:val="both"/>
        <w:rPr>
          <w:rFonts w:cs="Arial"/>
          <w:b/>
          <w:lang w:val="it-IT"/>
        </w:rPr>
      </w:pPr>
      <w:r w:rsidRPr="003F69BA">
        <w:rPr>
          <w:rFonts w:cs="Arial"/>
          <w:b/>
          <w:lang w:val="it-IT"/>
        </w:rPr>
        <w:t>Note sulla CLAAS</w:t>
      </w:r>
      <w:r w:rsidR="008A5706">
        <w:rPr>
          <w:rFonts w:cs="Arial"/>
          <w:b/>
          <w:lang w:val="it-IT"/>
        </w:rPr>
        <w:t>:</w:t>
      </w:r>
    </w:p>
    <w:p w14:paraId="6C5CA815" w14:textId="77777777" w:rsidR="003F69BA" w:rsidRDefault="003F69BA" w:rsidP="003F69BA">
      <w:pPr>
        <w:spacing w:line="360" w:lineRule="auto"/>
        <w:jc w:val="both"/>
        <w:rPr>
          <w:rFonts w:cs="Arial"/>
          <w:lang w:val="it-IT"/>
        </w:rPr>
      </w:pPr>
      <w:r w:rsidRPr="00546945">
        <w:rPr>
          <w:rFonts w:cs="Arial"/>
          <w:lang w:val="it-IT"/>
        </w:rPr>
        <w:t>CLAAS è un’</w:t>
      </w:r>
      <w:r>
        <w:rPr>
          <w:rFonts w:cs="Arial"/>
          <w:lang w:val="it-IT"/>
        </w:rPr>
        <w:t>A</w:t>
      </w:r>
      <w:r w:rsidRPr="00546945">
        <w:rPr>
          <w:rFonts w:cs="Arial"/>
          <w:lang w:val="it-IT"/>
        </w:rPr>
        <w:t xml:space="preserve">zienda famigliare fondata nel 1913 </w:t>
      </w:r>
      <w:r>
        <w:rPr>
          <w:rFonts w:cs="Arial"/>
          <w:lang w:val="it-IT"/>
        </w:rPr>
        <w:t>operante</w:t>
      </w:r>
      <w:r w:rsidRPr="00546945">
        <w:rPr>
          <w:rFonts w:cs="Arial"/>
          <w:lang w:val="it-IT"/>
        </w:rPr>
        <w:t xml:space="preserve"> nel settore della tecnica agraria. L’Azienda, con sede</w:t>
      </w:r>
      <w:r>
        <w:rPr>
          <w:rFonts w:cs="Arial"/>
          <w:lang w:val="it-IT"/>
        </w:rPr>
        <w:t xml:space="preserve"> centrale</w:t>
      </w:r>
      <w:r w:rsidRPr="00546945">
        <w:rPr>
          <w:rFonts w:cs="Arial"/>
          <w:lang w:val="it-IT"/>
        </w:rPr>
        <w:t xml:space="preserve"> in Germania ad Harsewinkel (Vestfalia), è il principale costruttore </w:t>
      </w:r>
      <w:r>
        <w:rPr>
          <w:rFonts w:cs="Arial"/>
          <w:lang w:val="it-IT"/>
        </w:rPr>
        <w:t>E</w:t>
      </w:r>
      <w:r w:rsidRPr="00546945">
        <w:rPr>
          <w:rFonts w:cs="Arial"/>
          <w:lang w:val="it-IT"/>
        </w:rPr>
        <w:t xml:space="preserve">uropeo di macchine per la raccolta ed in particolare di mietitrebbie. CLAAS detiene la leadership mondiale </w:t>
      </w:r>
      <w:r>
        <w:rPr>
          <w:rFonts w:cs="Arial"/>
          <w:lang w:val="it-IT"/>
        </w:rPr>
        <w:t xml:space="preserve">anche </w:t>
      </w:r>
      <w:r w:rsidRPr="00546945">
        <w:rPr>
          <w:rFonts w:cs="Arial"/>
          <w:lang w:val="it-IT"/>
        </w:rPr>
        <w:t xml:space="preserve">grazie a un grande prodotto: le trincia raccoglitrici semoventi JAGUAR e i carri auto caricanti. Anche con i trattori, come pure per le presse raccoglitrici e le macchine per la fienagione, CLAAS occupa una posizione </w:t>
      </w:r>
      <w:r>
        <w:rPr>
          <w:rFonts w:cs="Arial"/>
          <w:lang w:val="it-IT"/>
        </w:rPr>
        <w:t>leader</w:t>
      </w:r>
      <w:r w:rsidRPr="00546945">
        <w:rPr>
          <w:rFonts w:cs="Arial"/>
          <w:lang w:val="it-IT"/>
        </w:rPr>
        <w:t xml:space="preserve"> nella meccanizzazione agricola mondiale. L’offerta dei prodotti CLAAS include anche prodotti e sistemi informatici ad elevata tecnologia per una sempre più efficiente tecnica agraria. CLAAS occupa nel mondo </w:t>
      </w:r>
      <w:r>
        <w:rPr>
          <w:rFonts w:cs="Arial"/>
          <w:lang w:val="it-IT"/>
        </w:rPr>
        <w:t>oltre</w:t>
      </w:r>
      <w:r w:rsidRPr="00546945">
        <w:rPr>
          <w:rFonts w:cs="Arial"/>
          <w:lang w:val="it-IT"/>
        </w:rPr>
        <w:t xml:space="preserve"> 11.</w:t>
      </w:r>
      <w:r>
        <w:rPr>
          <w:rFonts w:cs="Arial"/>
          <w:lang w:val="it-IT"/>
        </w:rPr>
        <w:t>9</w:t>
      </w:r>
      <w:r w:rsidRPr="00546945">
        <w:rPr>
          <w:rFonts w:cs="Arial"/>
          <w:lang w:val="it-IT"/>
        </w:rPr>
        <w:t>00 dipendenti e, nell’</w:t>
      </w:r>
      <w:r>
        <w:rPr>
          <w:rFonts w:cs="Arial"/>
          <w:lang w:val="it-IT"/>
        </w:rPr>
        <w:t>anno</w:t>
      </w:r>
      <w:r w:rsidRPr="00546945">
        <w:rPr>
          <w:rFonts w:cs="Arial"/>
          <w:lang w:val="it-IT"/>
        </w:rPr>
        <w:t xml:space="preserve"> commerciale 202</w:t>
      </w:r>
      <w:r>
        <w:rPr>
          <w:rFonts w:cs="Arial"/>
          <w:lang w:val="it-IT"/>
        </w:rPr>
        <w:t>1</w:t>
      </w:r>
      <w:r w:rsidRPr="00546945">
        <w:rPr>
          <w:rFonts w:cs="Arial"/>
          <w:lang w:val="it-IT"/>
        </w:rPr>
        <w:t xml:space="preserve"> ha raggiunto il </w:t>
      </w:r>
      <w:r>
        <w:rPr>
          <w:rFonts w:cs="Arial"/>
          <w:lang w:val="it-IT"/>
        </w:rPr>
        <w:t>f</w:t>
      </w:r>
      <w:r w:rsidRPr="00546945">
        <w:rPr>
          <w:rFonts w:cs="Arial"/>
          <w:lang w:val="it-IT"/>
        </w:rPr>
        <w:t xml:space="preserve">atturato di </w:t>
      </w:r>
      <w:r>
        <w:rPr>
          <w:rFonts w:cs="Arial"/>
          <w:lang w:val="it-IT"/>
        </w:rPr>
        <w:t xml:space="preserve">ben </w:t>
      </w:r>
      <w:r w:rsidRPr="00546945">
        <w:rPr>
          <w:rFonts w:cs="Arial"/>
          <w:lang w:val="it-IT"/>
        </w:rPr>
        <w:t>4</w:t>
      </w:r>
      <w:r>
        <w:rPr>
          <w:rFonts w:cs="Arial"/>
          <w:lang w:val="it-IT"/>
        </w:rPr>
        <w:t>.8</w:t>
      </w:r>
      <w:r w:rsidRPr="00546945">
        <w:rPr>
          <w:rFonts w:cs="Arial"/>
          <w:lang w:val="it-IT"/>
        </w:rPr>
        <w:t xml:space="preserve"> miliardi di Euro.</w:t>
      </w:r>
    </w:p>
    <w:p w14:paraId="50BD666B" w14:textId="0D0EEFBD" w:rsidR="003F69BA" w:rsidRDefault="003F69BA" w:rsidP="00880943">
      <w:pPr>
        <w:spacing w:line="360" w:lineRule="auto"/>
        <w:jc w:val="both"/>
        <w:rPr>
          <w:b/>
          <w:bCs/>
          <w:lang w:val="it-IT"/>
        </w:rPr>
      </w:pPr>
    </w:p>
    <w:p w14:paraId="6C996DF0" w14:textId="5587BB0E" w:rsidR="009646CA" w:rsidRPr="00C05A54" w:rsidRDefault="009646CA" w:rsidP="005F4A6D">
      <w:pPr>
        <w:spacing w:line="360" w:lineRule="auto"/>
        <w:rPr>
          <w:lang w:val="en-US"/>
        </w:rPr>
      </w:pPr>
    </w:p>
    <w:sectPr w:rsidR="009646CA" w:rsidRPr="00C05A5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97" w:right="1418" w:bottom="1134" w:left="1418" w:header="851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4CBB" w14:textId="77777777" w:rsidR="00C64966" w:rsidRDefault="00C64966">
      <w:r>
        <w:separator/>
      </w:r>
    </w:p>
  </w:endnote>
  <w:endnote w:type="continuationSeparator" w:id="0">
    <w:p w14:paraId="2F642877" w14:textId="77777777" w:rsidR="00C64966" w:rsidRDefault="00C6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4F9D" w14:textId="77777777" w:rsidR="009646CA" w:rsidRDefault="00F0667F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6A0FD" wp14:editId="107ADBA9">
              <wp:simplePos x="0" y="0"/>
              <wp:positionH relativeFrom="column">
                <wp:posOffset>-80645</wp:posOffset>
              </wp:positionH>
              <wp:positionV relativeFrom="paragraph">
                <wp:posOffset>76200</wp:posOffset>
              </wp:positionV>
              <wp:extent cx="651510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3ABD5" w14:textId="77777777" w:rsidR="009646CA" w:rsidRDefault="009646CA">
                          <w:pPr>
                            <w:rPr>
                              <w:rFonts w:cs="Arial"/>
                              <w:sz w:val="12"/>
                              <w:lang w:val="fr-FR"/>
                            </w:rPr>
                          </w:pPr>
                        </w:p>
                        <w:p w14:paraId="1763E14C" w14:textId="77777777" w:rsidR="009646CA" w:rsidRDefault="009646CA">
                          <w:pPr>
                            <w:rPr>
                              <w:rFonts w:cs="Arial"/>
                              <w:sz w:val="12"/>
                              <w:lang w:val="fr-FR"/>
                            </w:rPr>
                          </w:pPr>
                        </w:p>
                        <w:p w14:paraId="6DC6EF0F" w14:textId="77777777" w:rsidR="009646CA" w:rsidRDefault="009646CA">
                          <w:r>
                            <w:rPr>
                              <w:rFonts w:cs="Arial"/>
                              <w:color w:val="808080"/>
                              <w:sz w:val="28"/>
                              <w:lang w:val="fr-FR"/>
                            </w:rPr>
                            <w:t xml:space="preserve">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6A0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35pt;margin-top:6pt;width:51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vUfg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" stroked="f">
              <v:textbox>
                <w:txbxContent>
                  <w:p w14:paraId="3583ABD5" w14:textId="77777777" w:rsidR="009646CA" w:rsidRDefault="009646CA">
                    <w:pPr>
                      <w:rPr>
                        <w:rFonts w:cs="Arial"/>
                        <w:sz w:val="12"/>
                        <w:lang w:val="fr-FR"/>
                      </w:rPr>
                    </w:pPr>
                  </w:p>
                  <w:p w14:paraId="1763E14C" w14:textId="77777777" w:rsidR="009646CA" w:rsidRDefault="009646CA">
                    <w:pPr>
                      <w:rPr>
                        <w:rFonts w:cs="Arial"/>
                        <w:sz w:val="12"/>
                        <w:lang w:val="fr-FR"/>
                      </w:rPr>
                    </w:pPr>
                  </w:p>
                  <w:p w14:paraId="6DC6EF0F" w14:textId="77777777" w:rsidR="009646CA" w:rsidRDefault="009646CA">
                    <w:r>
                      <w:rPr>
                        <w:rFonts w:cs="Arial"/>
                        <w:color w:val="808080"/>
                        <w:sz w:val="28"/>
                        <w:lang w:val="fr-FR"/>
                      </w:rPr>
                      <w:t xml:space="preserve">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84BC" w14:textId="77777777" w:rsidR="009646CA" w:rsidRDefault="009646CA">
    <w:pPr>
      <w:pStyle w:val="Titolo1"/>
    </w:pPr>
  </w:p>
  <w:p w14:paraId="668A0F57" w14:textId="77777777" w:rsidR="009646CA" w:rsidRDefault="009646CA">
    <w:pPr>
      <w:pStyle w:val="Titolo1"/>
    </w:pPr>
  </w:p>
  <w:p w14:paraId="597B5DC9" w14:textId="77777777" w:rsidR="009646CA" w:rsidRPr="00D51DBF" w:rsidRDefault="009646CA" w:rsidP="00E566CD">
    <w:pPr>
      <w:pStyle w:val="Titolo1"/>
      <w:rPr>
        <w:b w:val="0"/>
        <w:sz w:val="16"/>
        <w:szCs w:val="16"/>
      </w:rPr>
    </w:pPr>
    <w:r w:rsidRPr="00D51DBF">
      <w:rPr>
        <w:b w:val="0"/>
        <w:sz w:val="16"/>
        <w:szCs w:val="16"/>
      </w:rPr>
      <w:t>CLAAS Gruppe, Unternehmenskommunikation</w:t>
    </w:r>
  </w:p>
  <w:p w14:paraId="6CC9D869" w14:textId="77777777" w:rsidR="00E566CD" w:rsidRDefault="0004669E">
    <w:pPr>
      <w:rPr>
        <w:rFonts w:cs="Arial"/>
        <w:sz w:val="16"/>
        <w:szCs w:val="16"/>
      </w:rPr>
    </w:pPr>
    <w:r>
      <w:rPr>
        <w:rFonts w:cs="Arial"/>
        <w:sz w:val="16"/>
        <w:szCs w:val="16"/>
      </w:rPr>
      <w:t>Mühlenwinkel 1, 33428</w:t>
    </w:r>
    <w:r w:rsidR="00E566CD">
      <w:rPr>
        <w:rFonts w:cs="Arial"/>
        <w:sz w:val="16"/>
        <w:szCs w:val="16"/>
      </w:rPr>
      <w:t xml:space="preserve"> Harsewinkel</w:t>
    </w:r>
  </w:p>
  <w:p w14:paraId="16801FAB" w14:textId="77777777" w:rsidR="009646CA" w:rsidRPr="00E566CD" w:rsidRDefault="00F0667F">
    <w:pPr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8FD873" wp14:editId="126FA299">
              <wp:simplePos x="0" y="0"/>
              <wp:positionH relativeFrom="column">
                <wp:posOffset>4871720</wp:posOffset>
              </wp:positionH>
              <wp:positionV relativeFrom="paragraph">
                <wp:posOffset>66675</wp:posOffset>
              </wp:positionV>
              <wp:extent cx="1266825" cy="27622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EBB45" w14:textId="77777777" w:rsidR="000C39AB" w:rsidRDefault="000C39AB" w:rsidP="000C39A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FD8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3.6pt;margin-top:5.25pt;width:99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" strokecolor="white">
              <v:textbox>
                <w:txbxContent>
                  <w:p w14:paraId="20EEBB45" w14:textId="77777777" w:rsidR="000C39AB" w:rsidRDefault="000C39AB" w:rsidP="000C39A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646CA" w:rsidRPr="00E566CD">
      <w:rPr>
        <w:rFonts w:cs="Arial"/>
        <w:sz w:val="16"/>
        <w:szCs w:val="16"/>
      </w:rPr>
      <w:t>Telefon: +49 5247 12-1743, Fax: +49 5247 12-1751</w:t>
    </w:r>
  </w:p>
  <w:p w14:paraId="0192F8B9" w14:textId="77777777" w:rsidR="009646CA" w:rsidRPr="00E566CD" w:rsidRDefault="009646CA">
    <w:pPr>
      <w:rPr>
        <w:rFonts w:cs="Arial"/>
        <w:sz w:val="16"/>
        <w:szCs w:val="16"/>
        <w:lang w:val="fr-FR"/>
      </w:rPr>
    </w:pPr>
    <w:r w:rsidRPr="00E566CD">
      <w:rPr>
        <w:rFonts w:cs="Arial"/>
        <w:sz w:val="16"/>
        <w:szCs w:val="16"/>
        <w:lang w:val="fr-FR"/>
      </w:rPr>
      <w:t xml:space="preserve">E-Mail: </w:t>
    </w:r>
    <w:hyperlink r:id="rId1" w:history="1">
      <w:r w:rsidRPr="00E566CD">
        <w:rPr>
          <w:rStyle w:val="Collegamentoipertestuale"/>
          <w:rFonts w:cs="Arial"/>
          <w:color w:val="auto"/>
          <w:sz w:val="16"/>
          <w:szCs w:val="16"/>
          <w:u w:val="none"/>
          <w:lang w:val="fr-FR"/>
        </w:rPr>
        <w:t>pr@claas.com</w:t>
      </w:r>
    </w:hyperlink>
    <w:r w:rsidR="00E566CD">
      <w:rPr>
        <w:rFonts w:cs="Arial"/>
        <w:sz w:val="16"/>
        <w:szCs w:val="16"/>
        <w:lang w:val="fr-FR"/>
      </w:rP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81FC" w14:textId="77777777" w:rsidR="00C64966" w:rsidRDefault="00C64966">
      <w:r>
        <w:separator/>
      </w:r>
    </w:p>
  </w:footnote>
  <w:footnote w:type="continuationSeparator" w:id="0">
    <w:p w14:paraId="24A4E7E1" w14:textId="77777777" w:rsidR="00C64966" w:rsidRDefault="00C64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627E" w14:textId="77777777" w:rsidR="009646CA" w:rsidRDefault="009646CA">
    <w:pPr>
      <w:pStyle w:val="Intestazione"/>
      <w:rPr>
        <w:b/>
        <w:sz w:val="24"/>
      </w:rPr>
    </w:pPr>
  </w:p>
  <w:p w14:paraId="256A43DB" w14:textId="77777777" w:rsidR="009646CA" w:rsidRDefault="009646CA">
    <w:pPr>
      <w:pStyle w:val="Intestazione"/>
      <w:rPr>
        <w:b/>
      </w:rPr>
    </w:pPr>
  </w:p>
  <w:p w14:paraId="78B9F85B" w14:textId="77777777" w:rsidR="009646CA" w:rsidRDefault="009646CA">
    <w:pPr>
      <w:pStyle w:val="Intestazione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38F0" w14:textId="77777777" w:rsidR="009646CA" w:rsidRDefault="009646CA">
    <w:pPr>
      <w:pStyle w:val="Intestazione"/>
      <w:rPr>
        <w:b/>
        <w:sz w:val="24"/>
      </w:rPr>
    </w:pPr>
  </w:p>
  <w:p w14:paraId="4A3918C4" w14:textId="77777777" w:rsidR="009646CA" w:rsidRDefault="00F0667F">
    <w:pPr>
      <w:pStyle w:val="Intestazione"/>
      <w:rPr>
        <w:b/>
        <w:sz w:val="24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 wp14:anchorId="54499C63" wp14:editId="2701726F">
          <wp:simplePos x="0" y="0"/>
          <wp:positionH relativeFrom="column">
            <wp:posOffset>4251960</wp:posOffset>
          </wp:positionH>
          <wp:positionV relativeFrom="paragraph">
            <wp:posOffset>55880</wp:posOffset>
          </wp:positionV>
          <wp:extent cx="2162175" cy="361950"/>
          <wp:effectExtent l="0" t="0" r="0" b="0"/>
          <wp:wrapTight wrapText="bothSides">
            <wp:wrapPolygon edited="0">
              <wp:start x="0" y="0"/>
              <wp:lineTo x="0" y="20463"/>
              <wp:lineTo x="21505" y="20463"/>
              <wp:lineTo x="21505" y="0"/>
              <wp:lineTo x="0" y="0"/>
            </wp:wrapPolygon>
          </wp:wrapTight>
          <wp:docPr id="4" name="Bild 4" descr="132679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32679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7FF48" w14:textId="39D16E0C" w:rsidR="009646CA" w:rsidRPr="00D51DBF" w:rsidRDefault="00880943" w:rsidP="000C39AB">
    <w:pPr>
      <w:pStyle w:val="Intestazione"/>
      <w:tabs>
        <w:tab w:val="clear" w:pos="4536"/>
        <w:tab w:val="clear" w:pos="9072"/>
        <w:tab w:val="right" w:pos="9070"/>
      </w:tabs>
    </w:pPr>
    <w:r>
      <w:rPr>
        <w:sz w:val="24"/>
      </w:rPr>
      <w:t>Press Information</w:t>
    </w:r>
    <w:r w:rsidR="000C39AB"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16EB8"/>
    <w:multiLevelType w:val="hybridMultilevel"/>
    <w:tmpl w:val="9556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44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CD"/>
    <w:rsid w:val="000077AC"/>
    <w:rsid w:val="00027FE1"/>
    <w:rsid w:val="00034543"/>
    <w:rsid w:val="00043647"/>
    <w:rsid w:val="0004669E"/>
    <w:rsid w:val="00086128"/>
    <w:rsid w:val="000A225D"/>
    <w:rsid w:val="000C39AB"/>
    <w:rsid w:val="00115CFB"/>
    <w:rsid w:val="001215CD"/>
    <w:rsid w:val="00124619"/>
    <w:rsid w:val="00141ECB"/>
    <w:rsid w:val="00142C24"/>
    <w:rsid w:val="00154862"/>
    <w:rsid w:val="0016119F"/>
    <w:rsid w:val="00161D4E"/>
    <w:rsid w:val="001A4B42"/>
    <w:rsid w:val="001C3669"/>
    <w:rsid w:val="001C3D3F"/>
    <w:rsid w:val="001F09F1"/>
    <w:rsid w:val="001F5928"/>
    <w:rsid w:val="00213285"/>
    <w:rsid w:val="00260818"/>
    <w:rsid w:val="00267740"/>
    <w:rsid w:val="00285AA7"/>
    <w:rsid w:val="00286F4A"/>
    <w:rsid w:val="002A0803"/>
    <w:rsid w:val="00314FF2"/>
    <w:rsid w:val="003218A4"/>
    <w:rsid w:val="00333A48"/>
    <w:rsid w:val="00341314"/>
    <w:rsid w:val="003533AC"/>
    <w:rsid w:val="00385B9F"/>
    <w:rsid w:val="003A4638"/>
    <w:rsid w:val="003B47C5"/>
    <w:rsid w:val="003D4C6B"/>
    <w:rsid w:val="003E7F78"/>
    <w:rsid w:val="003F69BA"/>
    <w:rsid w:val="00421266"/>
    <w:rsid w:val="00460EF2"/>
    <w:rsid w:val="00462A66"/>
    <w:rsid w:val="004748E5"/>
    <w:rsid w:val="00487DC0"/>
    <w:rsid w:val="00492C08"/>
    <w:rsid w:val="004A5FA9"/>
    <w:rsid w:val="004B36B6"/>
    <w:rsid w:val="004D3DF4"/>
    <w:rsid w:val="004D5C47"/>
    <w:rsid w:val="004E45F8"/>
    <w:rsid w:val="004E722A"/>
    <w:rsid w:val="00502CD3"/>
    <w:rsid w:val="00502FB7"/>
    <w:rsid w:val="005416DB"/>
    <w:rsid w:val="00550D21"/>
    <w:rsid w:val="005B2757"/>
    <w:rsid w:val="005E3600"/>
    <w:rsid w:val="005F4A6D"/>
    <w:rsid w:val="00602D51"/>
    <w:rsid w:val="006065D0"/>
    <w:rsid w:val="00615B44"/>
    <w:rsid w:val="006207DF"/>
    <w:rsid w:val="0063127B"/>
    <w:rsid w:val="006C22BF"/>
    <w:rsid w:val="007772C3"/>
    <w:rsid w:val="007855C6"/>
    <w:rsid w:val="00797B22"/>
    <w:rsid w:val="007C4A7F"/>
    <w:rsid w:val="007D7D23"/>
    <w:rsid w:val="007E1CC5"/>
    <w:rsid w:val="0081095F"/>
    <w:rsid w:val="0081309B"/>
    <w:rsid w:val="0081795F"/>
    <w:rsid w:val="00830D0C"/>
    <w:rsid w:val="00846F50"/>
    <w:rsid w:val="00853E2E"/>
    <w:rsid w:val="008741D3"/>
    <w:rsid w:val="00874C91"/>
    <w:rsid w:val="00880943"/>
    <w:rsid w:val="00887F12"/>
    <w:rsid w:val="008A5706"/>
    <w:rsid w:val="008A6484"/>
    <w:rsid w:val="008E442A"/>
    <w:rsid w:val="0095175D"/>
    <w:rsid w:val="009646CA"/>
    <w:rsid w:val="009C42B7"/>
    <w:rsid w:val="009C596F"/>
    <w:rsid w:val="009F458A"/>
    <w:rsid w:val="009F7F6D"/>
    <w:rsid w:val="00A25ABF"/>
    <w:rsid w:val="00A27285"/>
    <w:rsid w:val="00A27C8D"/>
    <w:rsid w:val="00A3743C"/>
    <w:rsid w:val="00AC69D3"/>
    <w:rsid w:val="00AE1553"/>
    <w:rsid w:val="00AF5719"/>
    <w:rsid w:val="00B14E87"/>
    <w:rsid w:val="00B50379"/>
    <w:rsid w:val="00BF191B"/>
    <w:rsid w:val="00C05A54"/>
    <w:rsid w:val="00C20372"/>
    <w:rsid w:val="00C6013E"/>
    <w:rsid w:val="00C64966"/>
    <w:rsid w:val="00C957AE"/>
    <w:rsid w:val="00CA5B89"/>
    <w:rsid w:val="00CA5D0A"/>
    <w:rsid w:val="00CD7CB7"/>
    <w:rsid w:val="00D03070"/>
    <w:rsid w:val="00D06573"/>
    <w:rsid w:val="00D324C1"/>
    <w:rsid w:val="00D51DBF"/>
    <w:rsid w:val="00D7461D"/>
    <w:rsid w:val="00DB7E28"/>
    <w:rsid w:val="00DB7EB4"/>
    <w:rsid w:val="00DE3DD8"/>
    <w:rsid w:val="00DE562A"/>
    <w:rsid w:val="00DE7210"/>
    <w:rsid w:val="00E005DE"/>
    <w:rsid w:val="00E03A1E"/>
    <w:rsid w:val="00E47E25"/>
    <w:rsid w:val="00E53BA3"/>
    <w:rsid w:val="00E566CD"/>
    <w:rsid w:val="00E829B5"/>
    <w:rsid w:val="00E838BE"/>
    <w:rsid w:val="00E961F0"/>
    <w:rsid w:val="00EA3085"/>
    <w:rsid w:val="00F0667F"/>
    <w:rsid w:val="00F25917"/>
    <w:rsid w:val="00F35B5C"/>
    <w:rsid w:val="00F46595"/>
    <w:rsid w:val="00F5203E"/>
    <w:rsid w:val="00F80B2F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8f8f8,white"/>
    </o:shapedefaults>
    <o:shapelayout v:ext="edit">
      <o:idmap v:ext="edit" data="2"/>
    </o:shapelayout>
  </w:shapeDefaults>
  <w:decimalSymbol w:val=","/>
  <w:listSeparator w:val=";"/>
  <w14:docId w14:val="124A8978"/>
  <w15:chartTrackingRefBased/>
  <w15:docId w15:val="{EB51168D-58E8-4D22-B7CE-919E22B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2"/>
    </w:rPr>
  </w:style>
  <w:style w:type="paragraph" w:styleId="Titolo2">
    <w:name w:val="heading 2"/>
    <w:basedOn w:val="Normale"/>
    <w:next w:val="Normale"/>
    <w:qFormat/>
    <w:pPr>
      <w:keepNext/>
      <w:framePr w:hSpace="141" w:wrap="around" w:vAnchor="text" w:hAnchor="margin" w:y="220"/>
      <w:ind w:left="31" w:right="-78"/>
      <w:suppressOverlap/>
      <w:outlineLvl w:val="1"/>
    </w:pPr>
    <w:rPr>
      <w:rFonts w:cs="Arial"/>
      <w:b/>
      <w:sz w:val="1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9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C39A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53BA3"/>
    <w:pPr>
      <w:spacing w:after="160" w:line="259" w:lineRule="auto"/>
      <w:ind w:left="720"/>
      <w:contextualSpacing/>
    </w:pPr>
    <w:rPr>
      <w:rFonts w:eastAsiaTheme="minorHAnsi" w:cs="Arial"/>
      <w:sz w:val="22"/>
      <w:szCs w:val="22"/>
      <w:lang w:val="en-US" w:eastAsia="en-US"/>
    </w:rPr>
  </w:style>
  <w:style w:type="character" w:customStyle="1" w:styleId="viiyi">
    <w:name w:val="viiyi"/>
    <w:basedOn w:val="Carpredefinitoparagrafo"/>
    <w:rsid w:val="00C20372"/>
  </w:style>
  <w:style w:type="character" w:customStyle="1" w:styleId="jlqj4b">
    <w:name w:val="jlqj4b"/>
    <w:basedOn w:val="Carpredefinitoparagrafo"/>
    <w:rsid w:val="00C20372"/>
  </w:style>
  <w:style w:type="character" w:styleId="Collegamentovisitato">
    <w:name w:val="FollowedHyperlink"/>
    <w:basedOn w:val="Carpredefinitoparagrafo"/>
    <w:uiPriority w:val="99"/>
    <w:semiHidden/>
    <w:unhideWhenUsed/>
    <w:rsid w:val="005F4A6D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36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36B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36B6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36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36B6"/>
    <w:rPr>
      <w:rFonts w:ascii="Arial" w:hAnsi="Arial"/>
      <w:b/>
      <w:bCs/>
    </w:rPr>
  </w:style>
  <w:style w:type="paragraph" w:styleId="Revisione">
    <w:name w:val="Revision"/>
    <w:hidden/>
    <w:uiPriority w:val="99"/>
    <w:semiHidden/>
    <w:rsid w:val="004D3D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am.claas.com/pinaccess/showpin.do?pinCode=6Vr2yhyBsDR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@claa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F4B72F4A877D4DBEFBF63F47B75214" ma:contentTypeVersion="13" ma:contentTypeDescription="Ein neues Dokument erstellen." ma:contentTypeScope="" ma:versionID="ef7eedd11e66025b9cf870e64e59d864">
  <xsd:schema xmlns:xsd="http://www.w3.org/2001/XMLSchema" xmlns:xs="http://www.w3.org/2001/XMLSchema" xmlns:p="http://schemas.microsoft.com/office/2006/metadata/properties" xmlns:ns3="6a2f466b-36e7-4a37-8c44-ff852458c8c7" xmlns:ns4="6a495bc3-60cf-4d4b-8043-ebe68d41b1ad" targetNamespace="http://schemas.microsoft.com/office/2006/metadata/properties" ma:root="true" ma:fieldsID="acfcdb6b58105164e12806f10b0dc1b3" ns3:_="" ns4:_="">
    <xsd:import namespace="6a2f466b-36e7-4a37-8c44-ff852458c8c7"/>
    <xsd:import namespace="6a495bc3-60cf-4d4b-8043-ebe68d41b1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f466b-36e7-4a37-8c44-ff852458c8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95bc3-60cf-4d4b-8043-ebe68d41b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4D991-D073-4093-A286-C73908550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C9E27F-9F09-4C18-B5E1-54AAB59F7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f466b-36e7-4a37-8c44-ff852458c8c7"/>
    <ds:schemaRef ds:uri="6a495bc3-60cf-4d4b-8043-ebe68d41b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C5D5E-B702-47AF-941F-D84C55CCC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CLAAS Harsewinkel</Company>
  <LinksUpToDate>false</LinksUpToDate>
  <CharactersWithSpaces>4031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mailto:pr@claas.com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Peitzm2</dc:creator>
  <cp:keywords/>
  <dc:description/>
  <cp:lastModifiedBy>Patrizia Menicucci</cp:lastModifiedBy>
  <cp:revision>2</cp:revision>
  <cp:lastPrinted>2016-11-17T09:01:00Z</cp:lastPrinted>
  <dcterms:created xsi:type="dcterms:W3CDTF">2022-06-17T13:28:00Z</dcterms:created>
  <dcterms:modified xsi:type="dcterms:W3CDTF">2022-06-17T13:28:00Z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0x0101007BF4B72F4A877D4DBEFBF63F47B75214</vt:lpwstr>
  </property>
</Properties>
</file>