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7A30" w14:textId="77777777" w:rsidR="003674D4" w:rsidRPr="003674D4" w:rsidRDefault="003674D4" w:rsidP="003674D4">
      <w:pPr>
        <w:shd w:val="clear" w:color="auto" w:fill="FFFFFF"/>
        <w:spacing w:after="0" w:line="240" w:lineRule="auto"/>
        <w:jc w:val="right"/>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Fabbrico, </w:t>
      </w:r>
      <w:r w:rsidRPr="003674D4">
        <w:rPr>
          <w:rFonts w:ascii="Calibri" w:eastAsia="Times New Roman" w:hAnsi="Calibri" w:cs="Calibri"/>
          <w:color w:val="333333"/>
          <w:sz w:val="24"/>
          <w:szCs w:val="24"/>
          <w:lang w:eastAsia="it-IT"/>
        </w:rPr>
        <w:t>30-06-2021</w:t>
      </w:r>
    </w:p>
    <w:p w14:paraId="4F3E3E2E" w14:textId="77777777" w:rsidR="003674D4" w:rsidRPr="003674D4" w:rsidRDefault="003674D4" w:rsidP="003674D4">
      <w:pPr>
        <w:shd w:val="clear" w:color="auto" w:fill="FFFFFF"/>
        <w:spacing w:after="0" w:line="240" w:lineRule="auto"/>
        <w:jc w:val="right"/>
        <w:rPr>
          <w:rFonts w:ascii="Calibri" w:eastAsia="Times New Roman" w:hAnsi="Calibri" w:cs="Calibri"/>
          <w:color w:val="333333"/>
          <w:lang w:eastAsia="it-IT"/>
        </w:rPr>
      </w:pPr>
      <w:r w:rsidRPr="003674D4">
        <w:rPr>
          <w:rFonts w:ascii="Calibri" w:eastAsia="Times New Roman" w:hAnsi="Calibri" w:cs="Calibri"/>
          <w:color w:val="000000"/>
          <w:sz w:val="16"/>
          <w:szCs w:val="16"/>
          <w:lang w:eastAsia="it-IT"/>
        </w:rPr>
        <w:t> </w:t>
      </w:r>
    </w:p>
    <w:p w14:paraId="21E45423" w14:textId="77777777" w:rsidR="003674D4" w:rsidRPr="003674D4" w:rsidRDefault="003674D4" w:rsidP="003674D4">
      <w:pPr>
        <w:shd w:val="clear" w:color="auto" w:fill="FFFFFF"/>
        <w:spacing w:after="0" w:line="240" w:lineRule="auto"/>
        <w:jc w:val="right"/>
        <w:rPr>
          <w:rFonts w:ascii="Calibri" w:eastAsia="Times New Roman" w:hAnsi="Calibri" w:cs="Calibri"/>
          <w:color w:val="333333"/>
          <w:lang w:eastAsia="it-IT"/>
        </w:rPr>
      </w:pPr>
      <w:r w:rsidRPr="003674D4">
        <w:rPr>
          <w:rFonts w:ascii="Calibri" w:eastAsia="Times New Roman" w:hAnsi="Calibri" w:cs="Calibri"/>
          <w:color w:val="000000"/>
          <w:sz w:val="16"/>
          <w:szCs w:val="16"/>
          <w:lang w:eastAsia="it-IT"/>
        </w:rPr>
        <w:t> </w:t>
      </w:r>
    </w:p>
    <w:p w14:paraId="4F7C8BFE" w14:textId="77777777" w:rsidR="003674D4" w:rsidRPr="003674D4" w:rsidRDefault="003674D4" w:rsidP="003674D4">
      <w:pPr>
        <w:shd w:val="clear" w:color="auto" w:fill="FFFFFF"/>
        <w:spacing w:after="0" w:line="253" w:lineRule="atLeast"/>
        <w:jc w:val="center"/>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COMUNICATO STAMPA</w:t>
      </w:r>
    </w:p>
    <w:p w14:paraId="781381D6" w14:textId="77777777" w:rsidR="003674D4" w:rsidRPr="003674D4" w:rsidRDefault="003674D4" w:rsidP="003674D4">
      <w:pPr>
        <w:shd w:val="clear" w:color="auto" w:fill="FFFFFF"/>
        <w:spacing w:after="0" w:line="253" w:lineRule="atLeast"/>
        <w:jc w:val="center"/>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1F68E488" w14:textId="77777777" w:rsidR="003674D4" w:rsidRPr="003674D4" w:rsidRDefault="003674D4" w:rsidP="003674D4">
      <w:pPr>
        <w:shd w:val="clear" w:color="auto" w:fill="FFFFFF"/>
        <w:spacing w:after="0" w:line="240" w:lineRule="auto"/>
        <w:jc w:val="center"/>
        <w:rPr>
          <w:rFonts w:ascii="Calibri" w:eastAsia="Times New Roman" w:hAnsi="Calibri" w:cs="Calibri"/>
          <w:color w:val="333333"/>
          <w:lang w:eastAsia="it-IT"/>
        </w:rPr>
      </w:pPr>
      <w:r w:rsidRPr="003674D4">
        <w:rPr>
          <w:rFonts w:ascii="Calibri" w:eastAsia="Times New Roman" w:hAnsi="Calibri" w:cs="Calibri"/>
          <w:b/>
          <w:bCs/>
          <w:color w:val="000000"/>
          <w:sz w:val="28"/>
          <w:szCs w:val="28"/>
          <w:lang w:eastAsia="it-IT"/>
        </w:rPr>
        <w:t xml:space="preserve">Argo </w:t>
      </w:r>
      <w:proofErr w:type="spellStart"/>
      <w:r w:rsidRPr="003674D4">
        <w:rPr>
          <w:rFonts w:ascii="Calibri" w:eastAsia="Times New Roman" w:hAnsi="Calibri" w:cs="Calibri"/>
          <w:b/>
          <w:bCs/>
          <w:color w:val="000000"/>
          <w:sz w:val="28"/>
          <w:szCs w:val="28"/>
          <w:lang w:eastAsia="it-IT"/>
        </w:rPr>
        <w:t>Tractors</w:t>
      </w:r>
      <w:proofErr w:type="spellEnd"/>
      <w:r w:rsidRPr="003674D4">
        <w:rPr>
          <w:rFonts w:ascii="Calibri" w:eastAsia="Times New Roman" w:hAnsi="Calibri" w:cs="Calibri"/>
          <w:b/>
          <w:bCs/>
          <w:color w:val="000000"/>
          <w:sz w:val="28"/>
          <w:szCs w:val="28"/>
          <w:lang w:eastAsia="it-IT"/>
        </w:rPr>
        <w:t xml:space="preserve"> protagonista al Motor Valley </w:t>
      </w:r>
      <w:proofErr w:type="spellStart"/>
      <w:r w:rsidRPr="003674D4">
        <w:rPr>
          <w:rFonts w:ascii="Calibri" w:eastAsia="Times New Roman" w:hAnsi="Calibri" w:cs="Calibri"/>
          <w:b/>
          <w:bCs/>
          <w:color w:val="000000"/>
          <w:sz w:val="28"/>
          <w:szCs w:val="28"/>
          <w:lang w:eastAsia="it-IT"/>
        </w:rPr>
        <w:t>Fest</w:t>
      </w:r>
      <w:proofErr w:type="spellEnd"/>
    </w:p>
    <w:p w14:paraId="1613FD91" w14:textId="77777777" w:rsidR="003674D4" w:rsidRPr="003674D4" w:rsidRDefault="003674D4" w:rsidP="003674D4">
      <w:pPr>
        <w:shd w:val="clear" w:color="auto" w:fill="FFFFFF"/>
        <w:spacing w:before="100" w:beforeAutospacing="1" w:after="100" w:afterAutospacing="1" w:line="240" w:lineRule="auto"/>
        <w:jc w:val="center"/>
        <w:rPr>
          <w:rFonts w:ascii="Verdana" w:eastAsia="Times New Roman" w:hAnsi="Verdana" w:cs="Times New Roman"/>
          <w:color w:val="333333"/>
          <w:sz w:val="17"/>
          <w:szCs w:val="17"/>
          <w:lang w:eastAsia="it-IT"/>
        </w:rPr>
      </w:pPr>
      <w:r w:rsidRPr="003674D4">
        <w:rPr>
          <w:rFonts w:ascii="Arial" w:eastAsia="Times New Roman" w:hAnsi="Arial" w:cs="Arial"/>
          <w:b/>
          <w:bCs/>
          <w:color w:val="000000"/>
          <w:sz w:val="17"/>
          <w:szCs w:val="17"/>
          <w:lang w:eastAsia="it-IT"/>
        </w:rPr>
        <w:t> </w:t>
      </w:r>
    </w:p>
    <w:p w14:paraId="17F35415" w14:textId="77777777" w:rsidR="003674D4" w:rsidRPr="003674D4" w:rsidRDefault="003674D4" w:rsidP="003674D4">
      <w:pPr>
        <w:shd w:val="clear" w:color="auto" w:fill="FFFFFF"/>
        <w:spacing w:after="0" w:line="240" w:lineRule="auto"/>
        <w:jc w:val="center"/>
        <w:rPr>
          <w:rFonts w:ascii="Calibri" w:eastAsia="Times New Roman" w:hAnsi="Calibri" w:cs="Calibri"/>
          <w:color w:val="333333"/>
          <w:lang w:eastAsia="it-IT"/>
        </w:rPr>
      </w:pPr>
      <w:r w:rsidRPr="003674D4">
        <w:rPr>
          <w:rFonts w:ascii="Calibri" w:eastAsia="Times New Roman" w:hAnsi="Calibri" w:cs="Calibri"/>
          <w:color w:val="000000"/>
          <w:lang w:eastAsia="it-IT"/>
        </w:rPr>
        <w:t>L’azienda è tra i promotori del convegno </w:t>
      </w:r>
      <w:r w:rsidRPr="003674D4">
        <w:rPr>
          <w:rFonts w:ascii="Calibri" w:eastAsia="Times New Roman" w:hAnsi="Calibri" w:cs="Calibri"/>
          <w:b/>
          <w:bCs/>
          <w:color w:val="000000"/>
          <w:lang w:eastAsia="it-IT"/>
        </w:rPr>
        <w:t>“</w:t>
      </w:r>
      <w:r w:rsidRPr="003674D4">
        <w:rPr>
          <w:rFonts w:ascii="Arial" w:eastAsia="Times New Roman" w:hAnsi="Arial" w:cs="Arial"/>
          <w:color w:val="000000"/>
          <w:lang w:eastAsia="it-IT"/>
        </w:rPr>
        <w:t>La tracciabilità dal campo allo spazio: dal menù degli Astronauti ai cibi del futuro” in programma sabato 3 luglio all’interno del palinsesto della manifestazione.</w:t>
      </w:r>
    </w:p>
    <w:p w14:paraId="6CED6A24"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hyperlink r:id="rId4" w:tgtFrame="_blank" w:history="1">
        <w:r w:rsidRPr="003674D4">
          <w:rPr>
            <w:rFonts w:ascii="Calibri" w:eastAsia="Times New Roman" w:hAnsi="Calibri" w:cs="Calibri"/>
            <w:u w:val="single"/>
            <w:lang w:eastAsia="it-IT"/>
          </w:rPr>
          <w:br/>
        </w:r>
        <w:r w:rsidRPr="003674D4">
          <w:rPr>
            <w:rFonts w:ascii="Arial" w:eastAsia="Times New Roman" w:hAnsi="Arial" w:cs="Arial"/>
            <w:b/>
            <w:bCs/>
            <w:color w:val="0069A6"/>
            <w:u w:val="single"/>
            <w:lang w:eastAsia="it-IT"/>
          </w:rPr>
          <w:t xml:space="preserve">Argo </w:t>
        </w:r>
        <w:proofErr w:type="spellStart"/>
        <w:r w:rsidRPr="003674D4">
          <w:rPr>
            <w:rFonts w:ascii="Arial" w:eastAsia="Times New Roman" w:hAnsi="Arial" w:cs="Arial"/>
            <w:b/>
            <w:bCs/>
            <w:color w:val="0069A6"/>
            <w:u w:val="single"/>
            <w:lang w:eastAsia="it-IT"/>
          </w:rPr>
          <w:t>Tractors</w:t>
        </w:r>
        <w:proofErr w:type="spellEnd"/>
      </w:hyperlink>
      <w:r w:rsidRPr="003674D4">
        <w:rPr>
          <w:rFonts w:ascii="Calibri" w:eastAsia="Times New Roman" w:hAnsi="Calibri" w:cs="Calibri"/>
          <w:color w:val="000000"/>
          <w:lang w:eastAsia="it-IT"/>
        </w:rPr>
        <w:t>, la storica azienda di Fabbrico (RE) produttrice dei trattori Landini, sarà per la prima volta protagonista del </w:t>
      </w:r>
      <w:r w:rsidRPr="003674D4">
        <w:rPr>
          <w:rFonts w:ascii="Arial" w:eastAsia="Times New Roman" w:hAnsi="Arial" w:cs="Arial"/>
          <w:b/>
          <w:bCs/>
          <w:color w:val="000000"/>
          <w:lang w:eastAsia="it-IT"/>
        </w:rPr>
        <w:t xml:space="preserve">Motor Valley </w:t>
      </w:r>
      <w:proofErr w:type="spellStart"/>
      <w:r w:rsidRPr="003674D4">
        <w:rPr>
          <w:rFonts w:ascii="Arial" w:eastAsia="Times New Roman" w:hAnsi="Arial" w:cs="Arial"/>
          <w:b/>
          <w:bCs/>
          <w:color w:val="000000"/>
          <w:lang w:eastAsia="it-IT"/>
        </w:rPr>
        <w:t>Fest</w:t>
      </w:r>
      <w:proofErr w:type="spellEnd"/>
      <w:r w:rsidRPr="003674D4">
        <w:rPr>
          <w:rFonts w:ascii="Calibri" w:eastAsia="Times New Roman" w:hAnsi="Calibri" w:cs="Calibri"/>
          <w:color w:val="000000"/>
          <w:lang w:eastAsia="it-IT"/>
        </w:rPr>
        <w:t>,</w:t>
      </w:r>
      <w:r w:rsidRPr="003674D4">
        <w:rPr>
          <w:rFonts w:ascii="Arial" w:eastAsia="Times New Roman" w:hAnsi="Arial" w:cs="Arial"/>
          <w:b/>
          <w:bCs/>
          <w:color w:val="000000"/>
          <w:lang w:eastAsia="it-IT"/>
        </w:rPr>
        <w:t> </w:t>
      </w:r>
      <w:r w:rsidRPr="003674D4">
        <w:rPr>
          <w:rFonts w:ascii="Calibri" w:eastAsia="Times New Roman" w:hAnsi="Calibri" w:cs="Calibri"/>
          <w:color w:val="000000"/>
          <w:lang w:eastAsia="it-IT"/>
        </w:rPr>
        <w:t>il festival diffuso della Terra dei motori dell’Emilia- Romagna, che quest'anno coinvolgerà tutti e quattro gli autodromi regionali garantendo quindi un'ampia diffusione sul territorio regionale. </w:t>
      </w:r>
    </w:p>
    <w:p w14:paraId="6B0DCFFA"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0BF08F0D"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lang w:eastAsia="it-IT"/>
        </w:rPr>
        <w:t xml:space="preserve">Nel contesto del ricco programma di eventi dell'edizione 2021 nel week end dal 2 al 4 luglio, l'azienda reggiana sarà coinvolta nelle iniziative organizzate a Varano </w:t>
      </w:r>
      <w:proofErr w:type="spellStart"/>
      <w:r w:rsidRPr="003674D4">
        <w:rPr>
          <w:rFonts w:ascii="Calibri" w:eastAsia="Times New Roman" w:hAnsi="Calibri" w:cs="Calibri"/>
          <w:color w:val="000000"/>
          <w:lang w:eastAsia="it-IT"/>
        </w:rPr>
        <w:t>Dè</w:t>
      </w:r>
      <w:proofErr w:type="spellEnd"/>
      <w:r w:rsidRPr="003674D4">
        <w:rPr>
          <w:rFonts w:ascii="Calibri" w:eastAsia="Times New Roman" w:hAnsi="Calibri" w:cs="Calibri"/>
          <w:color w:val="000000"/>
          <w:lang w:eastAsia="it-IT"/>
        </w:rPr>
        <w:t xml:space="preserve"> Melegari (PR), in particolare in occasione del convegno dal titolo “</w:t>
      </w:r>
      <w:r w:rsidRPr="003674D4">
        <w:rPr>
          <w:rFonts w:ascii="Arial" w:eastAsia="Times New Roman" w:hAnsi="Arial" w:cs="Arial"/>
          <w:b/>
          <w:bCs/>
          <w:color w:val="000000"/>
          <w:lang w:eastAsia="it-IT"/>
        </w:rPr>
        <w:t>La tracciabilità dal campo allo spazio: dal menù degli Astronauti ai cibi del futuro</w:t>
      </w:r>
      <w:r w:rsidRPr="003674D4">
        <w:rPr>
          <w:rFonts w:ascii="Calibri" w:eastAsia="Times New Roman" w:hAnsi="Calibri" w:cs="Calibri"/>
          <w:color w:val="000000"/>
          <w:lang w:eastAsia="it-IT"/>
        </w:rPr>
        <w:t>”, </w:t>
      </w:r>
      <w:r w:rsidRPr="003674D4">
        <w:rPr>
          <w:rFonts w:ascii="Arial" w:eastAsia="Times New Roman" w:hAnsi="Arial" w:cs="Arial"/>
          <w:b/>
          <w:bCs/>
          <w:color w:val="000000"/>
          <w:lang w:eastAsia="it-IT"/>
        </w:rPr>
        <w:t>sabato 3 luglio alle ore 10.30</w:t>
      </w:r>
      <w:r w:rsidRPr="003674D4">
        <w:rPr>
          <w:rFonts w:ascii="Calibri" w:eastAsia="Times New Roman" w:hAnsi="Calibri" w:cs="Calibri"/>
          <w:color w:val="000000"/>
          <w:lang w:eastAsia="it-IT"/>
        </w:rPr>
        <w:t> presso il Castello Pallavicino.</w:t>
      </w:r>
    </w:p>
    <w:p w14:paraId="26ACA87C"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lang w:eastAsia="it-IT"/>
        </w:rPr>
        <w:t xml:space="preserve">L'evento è organizzato dalla Pro Loco di Varano, in collaborazione con Argo </w:t>
      </w:r>
      <w:proofErr w:type="spellStart"/>
      <w:r w:rsidRPr="003674D4">
        <w:rPr>
          <w:rFonts w:ascii="Calibri" w:eastAsia="Times New Roman" w:hAnsi="Calibri" w:cs="Calibri"/>
          <w:color w:val="000000"/>
          <w:lang w:eastAsia="it-IT"/>
        </w:rPr>
        <w:t>Tractors</w:t>
      </w:r>
      <w:proofErr w:type="spellEnd"/>
      <w:r w:rsidRPr="003674D4">
        <w:rPr>
          <w:rFonts w:ascii="Calibri" w:eastAsia="Times New Roman" w:hAnsi="Calibri" w:cs="Calibri"/>
          <w:color w:val="000000"/>
          <w:lang w:eastAsia="it-IT"/>
        </w:rPr>
        <w:t>, Dallara, Parma Città Creativa della Gastronomia e il media partner la rivista </w:t>
      </w:r>
      <w:hyperlink r:id="rId5" w:tgtFrame="_blank" w:history="1">
        <w:r w:rsidRPr="003674D4">
          <w:rPr>
            <w:rFonts w:ascii="Calibri" w:eastAsia="Times New Roman" w:hAnsi="Calibri" w:cs="Calibri"/>
            <w:lang w:eastAsia="it-IT"/>
          </w:rPr>
          <w:t>Trattori</w:t>
        </w:r>
      </w:hyperlink>
      <w:r w:rsidRPr="003674D4">
        <w:rPr>
          <w:rFonts w:ascii="Calibri" w:eastAsia="Times New Roman" w:hAnsi="Calibri" w:cs="Calibri"/>
          <w:color w:val="000000"/>
          <w:lang w:eastAsia="it-IT"/>
        </w:rPr>
        <w:t>.</w:t>
      </w:r>
    </w:p>
    <w:p w14:paraId="48C870D1"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4C9CDE9D"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lang w:eastAsia="it-IT"/>
        </w:rPr>
        <w:t>Il convegno sarà introdotto da </w:t>
      </w:r>
      <w:r w:rsidRPr="003674D4">
        <w:rPr>
          <w:rFonts w:ascii="Arial" w:eastAsia="Times New Roman" w:hAnsi="Arial" w:cs="Arial"/>
          <w:b/>
          <w:bCs/>
          <w:color w:val="000000"/>
          <w:lang w:eastAsia="it-IT"/>
        </w:rPr>
        <w:t>Alessio Grasso</w:t>
      </w:r>
      <w:r w:rsidRPr="003674D4">
        <w:rPr>
          <w:rFonts w:ascii="Calibri" w:eastAsia="Times New Roman" w:hAnsi="Calibri" w:cs="Calibri"/>
          <w:color w:val="000000"/>
          <w:lang w:eastAsia="it-IT"/>
        </w:rPr>
        <w:t xml:space="preserve"> - </w:t>
      </w:r>
      <w:proofErr w:type="spellStart"/>
      <w:r w:rsidRPr="003674D4">
        <w:rPr>
          <w:rFonts w:ascii="Calibri" w:eastAsia="Times New Roman" w:hAnsi="Calibri" w:cs="Calibri"/>
          <w:color w:val="000000"/>
          <w:lang w:eastAsia="it-IT"/>
        </w:rPr>
        <w:t>Aerospace</w:t>
      </w:r>
      <w:proofErr w:type="spellEnd"/>
      <w:r w:rsidRPr="003674D4">
        <w:rPr>
          <w:rFonts w:ascii="Calibri" w:eastAsia="Times New Roman" w:hAnsi="Calibri" w:cs="Calibri"/>
          <w:color w:val="000000"/>
          <w:lang w:eastAsia="it-IT"/>
        </w:rPr>
        <w:t xml:space="preserve"> &amp; </w:t>
      </w:r>
      <w:proofErr w:type="spellStart"/>
      <w:r w:rsidRPr="003674D4">
        <w:rPr>
          <w:rFonts w:ascii="Calibri" w:eastAsia="Times New Roman" w:hAnsi="Calibri" w:cs="Calibri"/>
          <w:color w:val="000000"/>
          <w:lang w:eastAsia="it-IT"/>
        </w:rPr>
        <w:t>Defence</w:t>
      </w:r>
      <w:proofErr w:type="spellEnd"/>
      <w:r w:rsidRPr="003674D4">
        <w:rPr>
          <w:rFonts w:ascii="Calibri" w:eastAsia="Times New Roman" w:hAnsi="Calibri" w:cs="Calibri"/>
          <w:color w:val="000000"/>
          <w:lang w:eastAsia="it-IT"/>
        </w:rPr>
        <w:t xml:space="preserve"> Business Unit Manager Dallara. Seguirà un confronto con </w:t>
      </w:r>
      <w:r w:rsidRPr="003674D4">
        <w:rPr>
          <w:rFonts w:ascii="Arial" w:eastAsia="Times New Roman" w:hAnsi="Arial" w:cs="Arial"/>
          <w:b/>
          <w:bCs/>
          <w:color w:val="000000"/>
          <w:lang w:eastAsia="it-IT"/>
        </w:rPr>
        <w:t>Stefano Polato</w:t>
      </w:r>
      <w:r w:rsidRPr="003674D4">
        <w:rPr>
          <w:rFonts w:ascii="Calibri" w:eastAsia="Times New Roman" w:hAnsi="Calibri" w:cs="Calibri"/>
          <w:color w:val="000000"/>
          <w:lang w:eastAsia="it-IT"/>
        </w:rPr>
        <w:t>, Lo chef degli astronauti; </w:t>
      </w:r>
      <w:r w:rsidRPr="003674D4">
        <w:rPr>
          <w:rFonts w:ascii="Arial" w:eastAsia="Times New Roman" w:hAnsi="Arial" w:cs="Arial"/>
          <w:b/>
          <w:bCs/>
          <w:color w:val="000000"/>
          <w:lang w:eastAsia="it-IT"/>
        </w:rPr>
        <w:t>Luca Cotti</w:t>
      </w:r>
      <w:r w:rsidRPr="003674D4">
        <w:rPr>
          <w:rFonts w:ascii="Calibri" w:eastAsia="Times New Roman" w:hAnsi="Calibri" w:cs="Calibri"/>
          <w:color w:val="000000"/>
          <w:lang w:eastAsia="it-IT"/>
        </w:rPr>
        <w:t>, Presidente sez. Parma del Consorzio Parmigiano Reggiano; </w:t>
      </w:r>
      <w:r w:rsidRPr="003674D4">
        <w:rPr>
          <w:rFonts w:ascii="Arial" w:eastAsia="Times New Roman" w:hAnsi="Arial" w:cs="Arial"/>
          <w:b/>
          <w:bCs/>
          <w:color w:val="000000"/>
          <w:lang w:eastAsia="it-IT"/>
        </w:rPr>
        <w:t>Chiara Corbo</w:t>
      </w:r>
      <w:r w:rsidRPr="003674D4">
        <w:rPr>
          <w:rFonts w:ascii="Calibri" w:eastAsia="Times New Roman" w:hAnsi="Calibri" w:cs="Calibri"/>
          <w:color w:val="000000"/>
          <w:lang w:eastAsia="it-IT"/>
        </w:rPr>
        <w:t xml:space="preserve">, Direttrice Osservatorio Smart </w:t>
      </w:r>
      <w:proofErr w:type="spellStart"/>
      <w:r w:rsidRPr="003674D4">
        <w:rPr>
          <w:rFonts w:ascii="Calibri" w:eastAsia="Times New Roman" w:hAnsi="Calibri" w:cs="Calibri"/>
          <w:color w:val="000000"/>
          <w:lang w:eastAsia="it-IT"/>
        </w:rPr>
        <w:t>AgriFood</w:t>
      </w:r>
      <w:proofErr w:type="spellEnd"/>
      <w:r w:rsidRPr="003674D4">
        <w:rPr>
          <w:rFonts w:ascii="Calibri" w:eastAsia="Times New Roman" w:hAnsi="Calibri" w:cs="Calibri"/>
          <w:color w:val="000000"/>
          <w:lang w:eastAsia="it-IT"/>
        </w:rPr>
        <w:t xml:space="preserve"> (Politecnico di Milano, Università degli studi di Brescia); </w:t>
      </w:r>
      <w:r w:rsidRPr="003674D4">
        <w:rPr>
          <w:rFonts w:ascii="Arial" w:eastAsia="Times New Roman" w:hAnsi="Arial" w:cs="Arial"/>
          <w:b/>
          <w:bCs/>
          <w:color w:val="000000"/>
          <w:lang w:eastAsia="it-IT"/>
        </w:rPr>
        <w:t>Chiara Dall’Asta</w:t>
      </w:r>
      <w:r w:rsidRPr="003674D4">
        <w:rPr>
          <w:rFonts w:ascii="Calibri" w:eastAsia="Times New Roman" w:hAnsi="Calibri" w:cs="Calibri"/>
          <w:color w:val="000000"/>
          <w:lang w:eastAsia="it-IT"/>
        </w:rPr>
        <w:t>, Università di Parma; </w:t>
      </w:r>
      <w:r w:rsidRPr="003674D4">
        <w:rPr>
          <w:rFonts w:ascii="Arial" w:eastAsia="Times New Roman" w:hAnsi="Arial" w:cs="Arial"/>
          <w:b/>
          <w:bCs/>
          <w:color w:val="000000"/>
          <w:lang w:eastAsia="it-IT"/>
        </w:rPr>
        <w:t>Antonio Salvaterra</w:t>
      </w:r>
      <w:r w:rsidRPr="003674D4">
        <w:rPr>
          <w:rFonts w:ascii="Calibri" w:eastAsia="Times New Roman" w:hAnsi="Calibri" w:cs="Calibri"/>
          <w:color w:val="000000"/>
          <w:lang w:eastAsia="it-IT"/>
        </w:rPr>
        <w:t xml:space="preserve">, Marketing Director di Argo </w:t>
      </w:r>
      <w:proofErr w:type="spellStart"/>
      <w:r w:rsidRPr="003674D4">
        <w:rPr>
          <w:rFonts w:ascii="Calibri" w:eastAsia="Times New Roman" w:hAnsi="Calibri" w:cs="Calibri"/>
          <w:color w:val="000000"/>
          <w:lang w:eastAsia="it-IT"/>
        </w:rPr>
        <w:t>Tractors</w:t>
      </w:r>
      <w:proofErr w:type="spellEnd"/>
      <w:r w:rsidRPr="003674D4">
        <w:rPr>
          <w:rFonts w:ascii="Calibri" w:eastAsia="Times New Roman" w:hAnsi="Calibri" w:cs="Calibri"/>
          <w:color w:val="000000"/>
          <w:lang w:eastAsia="it-IT"/>
        </w:rPr>
        <w:t>; </w:t>
      </w:r>
      <w:r w:rsidRPr="003674D4">
        <w:rPr>
          <w:rFonts w:ascii="Arial" w:eastAsia="Times New Roman" w:hAnsi="Arial" w:cs="Arial"/>
          <w:b/>
          <w:bCs/>
          <w:color w:val="000000"/>
          <w:lang w:eastAsia="it-IT"/>
        </w:rPr>
        <w:t>Mariacristina Gherpelli</w:t>
      </w:r>
      <w:r w:rsidRPr="003674D4">
        <w:rPr>
          <w:rFonts w:ascii="Calibri" w:eastAsia="Times New Roman" w:hAnsi="Calibri" w:cs="Calibri"/>
          <w:color w:val="000000"/>
          <w:lang w:eastAsia="it-IT"/>
        </w:rPr>
        <w:t>; Presidente Cluster Mech; </w:t>
      </w:r>
      <w:r w:rsidRPr="003674D4">
        <w:rPr>
          <w:rFonts w:ascii="Arial" w:eastAsia="Times New Roman" w:hAnsi="Arial" w:cs="Arial"/>
          <w:b/>
          <w:bCs/>
          <w:color w:val="000000"/>
          <w:lang w:eastAsia="it-IT"/>
        </w:rPr>
        <w:t xml:space="preserve">Massimo </w:t>
      </w:r>
      <w:proofErr w:type="spellStart"/>
      <w:r w:rsidRPr="003674D4">
        <w:rPr>
          <w:rFonts w:ascii="Arial" w:eastAsia="Times New Roman" w:hAnsi="Arial" w:cs="Arial"/>
          <w:b/>
          <w:bCs/>
          <w:color w:val="000000"/>
          <w:lang w:eastAsia="it-IT"/>
        </w:rPr>
        <w:t>Ambanelli</w:t>
      </w:r>
      <w:proofErr w:type="spellEnd"/>
      <w:r w:rsidRPr="003674D4">
        <w:rPr>
          <w:rFonts w:ascii="Calibri" w:eastAsia="Times New Roman" w:hAnsi="Calibri" w:cs="Calibri"/>
          <w:color w:val="000000"/>
          <w:lang w:eastAsia="it-IT"/>
        </w:rPr>
        <w:t xml:space="preserve">, CEO </w:t>
      </w:r>
      <w:proofErr w:type="spellStart"/>
      <w:r w:rsidRPr="003674D4">
        <w:rPr>
          <w:rFonts w:ascii="Calibri" w:eastAsia="Times New Roman" w:hAnsi="Calibri" w:cs="Calibri"/>
          <w:color w:val="000000"/>
          <w:lang w:eastAsia="it-IT"/>
        </w:rPr>
        <w:t>HiFood</w:t>
      </w:r>
      <w:proofErr w:type="spellEnd"/>
      <w:r w:rsidRPr="003674D4">
        <w:rPr>
          <w:rFonts w:ascii="Calibri" w:eastAsia="Times New Roman" w:hAnsi="Calibri" w:cs="Calibri"/>
          <w:color w:val="000000"/>
          <w:lang w:eastAsia="it-IT"/>
        </w:rPr>
        <w:t xml:space="preserve"> e </w:t>
      </w:r>
      <w:r w:rsidRPr="003674D4">
        <w:rPr>
          <w:rFonts w:ascii="Arial" w:eastAsia="Times New Roman" w:hAnsi="Arial" w:cs="Arial"/>
          <w:b/>
          <w:bCs/>
          <w:color w:val="000000"/>
          <w:lang w:eastAsia="it-IT"/>
        </w:rPr>
        <w:t>Davide Solaroli</w:t>
      </w:r>
      <w:r w:rsidRPr="003674D4">
        <w:rPr>
          <w:rFonts w:ascii="Calibri" w:eastAsia="Times New Roman" w:hAnsi="Calibri" w:cs="Calibri"/>
          <w:color w:val="000000"/>
          <w:lang w:eastAsia="it-IT"/>
        </w:rPr>
        <w:t xml:space="preserve">, Commerciale settore </w:t>
      </w:r>
      <w:proofErr w:type="spellStart"/>
      <w:r w:rsidRPr="003674D4">
        <w:rPr>
          <w:rFonts w:ascii="Calibri" w:eastAsia="Times New Roman" w:hAnsi="Calibri" w:cs="Calibri"/>
          <w:color w:val="000000"/>
          <w:lang w:eastAsia="it-IT"/>
        </w:rPr>
        <w:t>Aerospace</w:t>
      </w:r>
      <w:proofErr w:type="spellEnd"/>
      <w:r w:rsidRPr="003674D4">
        <w:rPr>
          <w:rFonts w:ascii="Calibri" w:eastAsia="Times New Roman" w:hAnsi="Calibri" w:cs="Calibri"/>
          <w:color w:val="000000"/>
          <w:lang w:eastAsia="it-IT"/>
        </w:rPr>
        <w:t xml:space="preserve"> </w:t>
      </w:r>
      <w:proofErr w:type="spellStart"/>
      <w:r w:rsidRPr="003674D4">
        <w:rPr>
          <w:rFonts w:ascii="Calibri" w:eastAsia="Times New Roman" w:hAnsi="Calibri" w:cs="Calibri"/>
          <w:color w:val="000000"/>
          <w:lang w:eastAsia="it-IT"/>
        </w:rPr>
        <w:t>Bercella</w:t>
      </w:r>
      <w:proofErr w:type="spellEnd"/>
      <w:r w:rsidRPr="003674D4">
        <w:rPr>
          <w:rFonts w:ascii="Calibri" w:eastAsia="Times New Roman" w:hAnsi="Calibri" w:cs="Calibri"/>
          <w:color w:val="000000"/>
          <w:lang w:eastAsia="it-IT"/>
        </w:rPr>
        <w:t>. Modera l’incontro il giornalista </w:t>
      </w:r>
      <w:r w:rsidRPr="003674D4">
        <w:rPr>
          <w:rFonts w:ascii="Arial" w:eastAsia="Times New Roman" w:hAnsi="Arial" w:cs="Arial"/>
          <w:b/>
          <w:bCs/>
          <w:color w:val="000000"/>
          <w:lang w:eastAsia="it-IT"/>
        </w:rPr>
        <w:t>Daniele Bettini</w:t>
      </w:r>
      <w:r w:rsidRPr="003674D4">
        <w:rPr>
          <w:rFonts w:ascii="Calibri" w:eastAsia="Times New Roman" w:hAnsi="Calibri" w:cs="Calibri"/>
          <w:color w:val="000000"/>
          <w:lang w:eastAsia="it-IT"/>
        </w:rPr>
        <w:t>.</w:t>
      </w:r>
    </w:p>
    <w:p w14:paraId="3914FAF6"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74EC859B"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lang w:eastAsia="it-IT"/>
        </w:rPr>
        <w:t xml:space="preserve">Argo </w:t>
      </w:r>
      <w:proofErr w:type="spellStart"/>
      <w:r w:rsidRPr="003674D4">
        <w:rPr>
          <w:rFonts w:ascii="Calibri" w:eastAsia="Times New Roman" w:hAnsi="Calibri" w:cs="Calibri"/>
          <w:color w:val="000000"/>
          <w:lang w:eastAsia="it-IT"/>
        </w:rPr>
        <w:t>Tractors</w:t>
      </w:r>
      <w:proofErr w:type="spellEnd"/>
      <w:r w:rsidRPr="003674D4">
        <w:rPr>
          <w:rFonts w:ascii="Calibri" w:eastAsia="Times New Roman" w:hAnsi="Calibri" w:cs="Calibri"/>
          <w:color w:val="000000"/>
          <w:lang w:eastAsia="it-IT"/>
        </w:rPr>
        <w:t xml:space="preserve"> è un player glocal che del 4.0 ha fatto un mantra ineludibile, triangola le informazioni che arrivano dai satelliti con quelle ricavate dal contatto diretto con la terra, con il campo, con le singole piantine che in un’ottica di agricoltura di precisione vanno tutte trattate in maniera diversa. Metro per metro, pianta per pianta, cambia la necessità di acqua o di concime e i dati e le informazioni triangolate con i satelliti agli ERP locali o al cloud sono un asset ormai decisivo (e la presenza del cluster della meccatronica non può che sottolineare questo legame). Anche per il consumatore che vuole sapere e conoscere quello che mangia perché il sapere aumenta il sapore del cibo. </w:t>
      </w:r>
    </w:p>
    <w:p w14:paraId="30CE8E22"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7F2F8DE2"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lang w:eastAsia="it-IT"/>
        </w:rPr>
        <w:t xml:space="preserve">Insieme agli altri ospiti si racconterà l’eccezionalità di una regione che unisce Food, Motor e </w:t>
      </w:r>
      <w:proofErr w:type="spellStart"/>
      <w:r w:rsidRPr="003674D4">
        <w:rPr>
          <w:rFonts w:ascii="Calibri" w:eastAsia="Times New Roman" w:hAnsi="Calibri" w:cs="Calibri"/>
          <w:color w:val="000000"/>
          <w:lang w:eastAsia="it-IT"/>
        </w:rPr>
        <w:t>Aerospace</w:t>
      </w:r>
      <w:proofErr w:type="spellEnd"/>
      <w:r w:rsidRPr="003674D4">
        <w:rPr>
          <w:rFonts w:ascii="Calibri" w:eastAsia="Times New Roman" w:hAnsi="Calibri" w:cs="Calibri"/>
          <w:color w:val="000000"/>
          <w:lang w:eastAsia="it-IT"/>
        </w:rPr>
        <w:t xml:space="preserve"> Valley e in pochi chilometri racchiude eccellenze mondiali in ambiti apparentemente così lontani, ma in realtà così vicini.</w:t>
      </w:r>
    </w:p>
    <w:p w14:paraId="5E6307A4"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18291831"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r w:rsidRPr="003674D4">
        <w:rPr>
          <w:rFonts w:ascii="Calibri" w:eastAsia="Times New Roman" w:hAnsi="Calibri" w:cs="Calibri"/>
          <w:color w:val="000000"/>
          <w:lang w:eastAsia="it-IT"/>
        </w:rPr>
        <w:t>L'evento potrà essere seguito sia in presenza che in streaming registrandosi al seguente link:</w:t>
      </w:r>
    </w:p>
    <w:p w14:paraId="7B91BBB5" w14:textId="77777777" w:rsidR="003674D4" w:rsidRPr="003674D4" w:rsidRDefault="003674D4" w:rsidP="003674D4">
      <w:pPr>
        <w:shd w:val="clear" w:color="auto" w:fill="FFFFFF"/>
        <w:spacing w:after="0" w:line="240" w:lineRule="auto"/>
        <w:jc w:val="both"/>
        <w:rPr>
          <w:rFonts w:ascii="Calibri" w:eastAsia="Times New Roman" w:hAnsi="Calibri" w:cs="Calibri"/>
          <w:color w:val="333333"/>
          <w:lang w:eastAsia="it-IT"/>
        </w:rPr>
      </w:pPr>
      <w:hyperlink r:id="rId6" w:tgtFrame="_blank" w:history="1">
        <w:r w:rsidRPr="003674D4">
          <w:rPr>
            <w:rFonts w:ascii="Calibri" w:eastAsia="Times New Roman" w:hAnsi="Calibri" w:cs="Calibri"/>
            <w:color w:val="0000FF"/>
            <w:u w:val="single"/>
            <w:lang w:eastAsia="it-IT"/>
          </w:rPr>
          <w:t>https://us02web.zoom.us/webinar/register/WN_DDqKlAJ8TdyK7hW68v90MA</w:t>
        </w:r>
      </w:hyperlink>
    </w:p>
    <w:p w14:paraId="20DAF987"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0BA383BE"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1B01BF61"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2D17BE49"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02EBCC64"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2B0CD1F3"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25DF24E8"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7C97A9A6"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lastRenderedPageBreak/>
        <w:t> </w:t>
      </w:r>
    </w:p>
    <w:p w14:paraId="61544F8C"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7A7C8CA4"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172C672B"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xml:space="preserve">Argo </w:t>
      </w:r>
      <w:proofErr w:type="spellStart"/>
      <w:r w:rsidRPr="003674D4">
        <w:rPr>
          <w:rFonts w:ascii="Calibri" w:eastAsia="Times New Roman" w:hAnsi="Calibri" w:cs="Calibri"/>
          <w:i/>
          <w:iCs/>
          <w:color w:val="000000"/>
          <w:sz w:val="16"/>
          <w:szCs w:val="16"/>
          <w:lang w:eastAsia="it-IT"/>
        </w:rPr>
        <w:t>Tractors</w:t>
      </w:r>
      <w:proofErr w:type="spellEnd"/>
      <w:r w:rsidRPr="003674D4">
        <w:rPr>
          <w:rFonts w:ascii="Calibri" w:eastAsia="Times New Roman" w:hAnsi="Calibri" w:cs="Calibri"/>
          <w:i/>
          <w:iCs/>
          <w:color w:val="000000"/>
          <w:sz w:val="16"/>
          <w:szCs w:val="16"/>
          <w:lang w:eastAsia="it-IT"/>
        </w:rPr>
        <w:t xml:space="preserve"> Spa, multinazionale del Gruppo industriale Argo, con sede a Fabbrico (RE), progetta, produce e distribuisce trattori a marchio Landini, </w:t>
      </w:r>
      <w:proofErr w:type="spellStart"/>
      <w:r w:rsidRPr="003674D4">
        <w:rPr>
          <w:rFonts w:ascii="Calibri" w:eastAsia="Times New Roman" w:hAnsi="Calibri" w:cs="Calibri"/>
          <w:i/>
          <w:iCs/>
          <w:color w:val="000000"/>
          <w:sz w:val="16"/>
          <w:szCs w:val="16"/>
          <w:lang w:eastAsia="it-IT"/>
        </w:rPr>
        <w:t>McCormick</w:t>
      </w:r>
      <w:proofErr w:type="spellEnd"/>
      <w:r w:rsidRPr="003674D4">
        <w:rPr>
          <w:rFonts w:ascii="Calibri" w:eastAsia="Times New Roman" w:hAnsi="Calibri" w:cs="Calibri"/>
          <w:i/>
          <w:iCs/>
          <w:color w:val="000000"/>
          <w:sz w:val="16"/>
          <w:szCs w:val="16"/>
          <w:lang w:eastAsia="it-IT"/>
        </w:rPr>
        <w:t xml:space="preserve"> e Valpadana.</w:t>
      </w:r>
    </w:p>
    <w:p w14:paraId="1D7E8C34"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xml:space="preserve">Con la centralità dell’uomo nella mission, Argo </w:t>
      </w:r>
      <w:proofErr w:type="spellStart"/>
      <w:r w:rsidRPr="003674D4">
        <w:rPr>
          <w:rFonts w:ascii="Calibri" w:eastAsia="Times New Roman" w:hAnsi="Calibri" w:cs="Calibri"/>
          <w:i/>
          <w:iCs/>
          <w:color w:val="000000"/>
          <w:sz w:val="16"/>
          <w:szCs w:val="16"/>
          <w:lang w:eastAsia="it-IT"/>
        </w:rPr>
        <w:t>Tractors</w:t>
      </w:r>
      <w:proofErr w:type="spellEnd"/>
      <w:r w:rsidRPr="003674D4">
        <w:rPr>
          <w:rFonts w:ascii="Calibri" w:eastAsia="Times New Roman" w:hAnsi="Calibri" w:cs="Calibri"/>
          <w:i/>
          <w:iCs/>
          <w:color w:val="000000"/>
          <w:sz w:val="16"/>
          <w:szCs w:val="16"/>
          <w:lang w:eastAsia="it-IT"/>
        </w:rPr>
        <w:t xml:space="preserve"> si pone il duplice scopo di rendere più sicuro e confortevole il lavoro di chi opera nei campi e di chi, ogni giorno in fabbrica, si dedica con passione al costante miglioramento dell’efficienza e delle performances dei trattori prodotti.  </w:t>
      </w:r>
    </w:p>
    <w:p w14:paraId="1AD5677B"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xml:space="preserve">La continua innovazione di prodotto e la capacità di rispondere a tutte le esigenze del cliente hanno proiettato Argo </w:t>
      </w:r>
      <w:proofErr w:type="spellStart"/>
      <w:r w:rsidRPr="003674D4">
        <w:rPr>
          <w:rFonts w:ascii="Calibri" w:eastAsia="Times New Roman" w:hAnsi="Calibri" w:cs="Calibri"/>
          <w:i/>
          <w:iCs/>
          <w:color w:val="000000"/>
          <w:sz w:val="16"/>
          <w:szCs w:val="16"/>
          <w:lang w:eastAsia="it-IT"/>
        </w:rPr>
        <w:t>Tractors</w:t>
      </w:r>
      <w:proofErr w:type="spellEnd"/>
      <w:r w:rsidRPr="003674D4">
        <w:rPr>
          <w:rFonts w:ascii="Calibri" w:eastAsia="Times New Roman" w:hAnsi="Calibri" w:cs="Calibri"/>
          <w:i/>
          <w:iCs/>
          <w:color w:val="000000"/>
          <w:sz w:val="16"/>
          <w:szCs w:val="16"/>
          <w:lang w:eastAsia="it-IT"/>
        </w:rPr>
        <w:t xml:space="preserve"> tra i leader mondiali della meccanizzazione agricola, mantenendo l’Italia e il made in </w:t>
      </w:r>
      <w:proofErr w:type="spellStart"/>
      <w:r w:rsidRPr="003674D4">
        <w:rPr>
          <w:rFonts w:ascii="Calibri" w:eastAsia="Times New Roman" w:hAnsi="Calibri" w:cs="Calibri"/>
          <w:i/>
          <w:iCs/>
          <w:color w:val="000000"/>
          <w:sz w:val="16"/>
          <w:szCs w:val="16"/>
          <w:lang w:eastAsia="it-IT"/>
        </w:rPr>
        <w:t>Italy</w:t>
      </w:r>
      <w:proofErr w:type="spellEnd"/>
      <w:r w:rsidRPr="003674D4">
        <w:rPr>
          <w:rFonts w:ascii="Calibri" w:eastAsia="Times New Roman" w:hAnsi="Calibri" w:cs="Calibri"/>
          <w:i/>
          <w:iCs/>
          <w:color w:val="000000"/>
          <w:sz w:val="16"/>
          <w:szCs w:val="16"/>
          <w:lang w:eastAsia="it-IT"/>
        </w:rPr>
        <w:t xml:space="preserve"> come asset centrale, ma aprendosi al mercato globale. Un fatturato consolidato di 500 milioni di euro, 1.600 dipendenti, 5 stabilimenti, 22.000 trattori l’anno di capacità produttiva, 8 filiali commerciali nel mondo, 130 importatori esteri e 2500 concessionarie sono i numeri che registrano la crescita e il rafforzamento del gruppo industriale.</w:t>
      </w:r>
    </w:p>
    <w:p w14:paraId="07EFA331" w14:textId="77777777" w:rsidR="003674D4" w:rsidRPr="003674D4" w:rsidRDefault="003674D4" w:rsidP="003674D4">
      <w:pPr>
        <w:shd w:val="clear" w:color="auto" w:fill="FFFFFF"/>
        <w:spacing w:after="0" w:line="231" w:lineRule="atLeast"/>
        <w:jc w:val="both"/>
        <w:rPr>
          <w:rFonts w:ascii="Calibri" w:eastAsia="Times New Roman" w:hAnsi="Calibri" w:cs="Calibri"/>
          <w:color w:val="333333"/>
          <w:lang w:eastAsia="it-IT"/>
        </w:rPr>
      </w:pPr>
      <w:r w:rsidRPr="003674D4">
        <w:rPr>
          <w:rFonts w:ascii="Calibri" w:eastAsia="Times New Roman" w:hAnsi="Calibri" w:cs="Calibri"/>
          <w:i/>
          <w:iCs/>
          <w:color w:val="000000"/>
          <w:sz w:val="16"/>
          <w:szCs w:val="16"/>
          <w:lang w:eastAsia="it-IT"/>
        </w:rPr>
        <w:t> </w:t>
      </w:r>
    </w:p>
    <w:p w14:paraId="0F54498C" w14:textId="77777777" w:rsidR="003674D4" w:rsidRPr="003674D4" w:rsidRDefault="003674D4" w:rsidP="003674D4">
      <w:pPr>
        <w:shd w:val="clear" w:color="auto" w:fill="FFFFFF"/>
        <w:spacing w:after="240" w:line="240" w:lineRule="auto"/>
        <w:rPr>
          <w:rFonts w:ascii="Calibri" w:eastAsia="Times New Roman" w:hAnsi="Calibri" w:cs="Calibri"/>
          <w:color w:val="333333"/>
          <w:lang w:eastAsia="it-IT"/>
        </w:rPr>
      </w:pPr>
      <w:r w:rsidRPr="003674D4">
        <w:rPr>
          <w:rFonts w:ascii="Calibri" w:eastAsia="Times New Roman" w:hAnsi="Calibri" w:cs="Calibri"/>
          <w:color w:val="000000"/>
          <w:sz w:val="18"/>
          <w:szCs w:val="18"/>
          <w:lang w:eastAsia="it-IT"/>
        </w:rPr>
        <w:t>Per maggiori informazioni:</w:t>
      </w:r>
    </w:p>
    <w:p w14:paraId="2F9642EC"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b/>
          <w:bCs/>
          <w:color w:val="000000"/>
          <w:sz w:val="18"/>
          <w:szCs w:val="18"/>
          <w:lang w:eastAsia="it-IT"/>
        </w:rPr>
        <w:t>Antonio Salvaterra</w:t>
      </w:r>
    </w:p>
    <w:p w14:paraId="32922104"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color w:val="000000"/>
          <w:sz w:val="18"/>
          <w:szCs w:val="18"/>
          <w:lang w:eastAsia="it-IT"/>
        </w:rPr>
        <w:t>Responsabile Marketing  </w:t>
      </w:r>
    </w:p>
    <w:p w14:paraId="2B0962A8"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color w:val="000000"/>
          <w:sz w:val="18"/>
          <w:szCs w:val="18"/>
          <w:lang w:val="en-US" w:eastAsia="it-IT"/>
        </w:rPr>
        <w:t>Argo Tractors S.p.A.</w:t>
      </w:r>
      <w:r w:rsidRPr="003674D4">
        <w:rPr>
          <w:rFonts w:ascii="Calibri" w:eastAsia="Times New Roman" w:hAnsi="Calibri" w:cs="Calibri"/>
          <w:color w:val="000000"/>
          <w:sz w:val="18"/>
          <w:szCs w:val="18"/>
          <w:lang w:val="en-US" w:eastAsia="it-IT"/>
        </w:rPr>
        <w:br/>
      </w:r>
      <w:r w:rsidRPr="003674D4">
        <w:rPr>
          <w:rFonts w:ascii="Calibri" w:eastAsia="Times New Roman" w:hAnsi="Calibri" w:cs="Calibri"/>
          <w:color w:val="000000"/>
          <w:sz w:val="18"/>
          <w:szCs w:val="18"/>
          <w:lang w:eastAsia="it-IT"/>
        </w:rPr>
        <w:t>e-mail: </w:t>
      </w:r>
      <w:hyperlink r:id="rId7" w:history="1">
        <w:r w:rsidRPr="003674D4">
          <w:rPr>
            <w:rFonts w:ascii="Calibri" w:eastAsia="Times New Roman" w:hAnsi="Calibri" w:cs="Calibri"/>
            <w:color w:val="0000FF"/>
            <w:sz w:val="18"/>
            <w:szCs w:val="18"/>
            <w:u w:val="single"/>
            <w:lang w:eastAsia="it-IT"/>
          </w:rPr>
          <w:t>antonio.salvaterra@argotractors.com</w:t>
        </w:r>
      </w:hyperlink>
    </w:p>
    <w:p w14:paraId="221A9675"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color w:val="000000"/>
          <w:sz w:val="24"/>
          <w:szCs w:val="24"/>
          <w:lang w:eastAsia="it-IT"/>
        </w:rPr>
        <w:t> </w:t>
      </w:r>
    </w:p>
    <w:p w14:paraId="710ACEA8"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b/>
          <w:bCs/>
          <w:color w:val="000000"/>
          <w:sz w:val="18"/>
          <w:szCs w:val="18"/>
          <w:lang w:eastAsia="it-IT"/>
        </w:rPr>
        <w:t>Ufficio Stampa</w:t>
      </w:r>
    </w:p>
    <w:p w14:paraId="46A70029"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color w:val="000000"/>
          <w:sz w:val="18"/>
          <w:szCs w:val="18"/>
          <w:lang w:eastAsia="it-IT"/>
        </w:rPr>
        <w:t xml:space="preserve">Argo </w:t>
      </w:r>
      <w:proofErr w:type="spellStart"/>
      <w:r w:rsidRPr="003674D4">
        <w:rPr>
          <w:rFonts w:ascii="Calibri" w:eastAsia="Times New Roman" w:hAnsi="Calibri" w:cs="Calibri"/>
          <w:color w:val="000000"/>
          <w:sz w:val="18"/>
          <w:szCs w:val="18"/>
          <w:lang w:eastAsia="it-IT"/>
        </w:rPr>
        <w:t>Tractors</w:t>
      </w:r>
      <w:proofErr w:type="spellEnd"/>
      <w:r w:rsidRPr="003674D4">
        <w:rPr>
          <w:rFonts w:ascii="Calibri" w:eastAsia="Times New Roman" w:hAnsi="Calibri" w:cs="Calibri"/>
          <w:color w:val="000000"/>
          <w:sz w:val="18"/>
          <w:szCs w:val="18"/>
          <w:lang w:eastAsia="it-IT"/>
        </w:rPr>
        <w:t xml:space="preserve"> S.p.A.</w:t>
      </w:r>
      <w:r w:rsidRPr="003674D4">
        <w:rPr>
          <w:rFonts w:ascii="Calibri" w:eastAsia="Times New Roman" w:hAnsi="Calibri" w:cs="Calibri"/>
          <w:color w:val="000000"/>
          <w:sz w:val="18"/>
          <w:szCs w:val="18"/>
          <w:lang w:eastAsia="it-IT"/>
        </w:rPr>
        <w:br/>
        <w:t>e-mail: </w:t>
      </w:r>
      <w:hyperlink r:id="rId8" w:history="1">
        <w:r w:rsidRPr="003674D4">
          <w:rPr>
            <w:rFonts w:ascii="Calibri" w:eastAsia="Times New Roman" w:hAnsi="Calibri" w:cs="Calibri"/>
            <w:color w:val="0000FF"/>
            <w:sz w:val="18"/>
            <w:szCs w:val="18"/>
            <w:u w:val="single"/>
            <w:lang w:eastAsia="it-IT"/>
          </w:rPr>
          <w:t>press@argotractors.com</w:t>
        </w:r>
      </w:hyperlink>
    </w:p>
    <w:p w14:paraId="0FBE0BED" w14:textId="77777777" w:rsidR="003674D4" w:rsidRPr="003674D4" w:rsidRDefault="003674D4" w:rsidP="003674D4">
      <w:pPr>
        <w:shd w:val="clear" w:color="auto" w:fill="FFFFFF"/>
        <w:spacing w:after="0" w:line="240" w:lineRule="auto"/>
        <w:rPr>
          <w:rFonts w:ascii="Calibri" w:eastAsia="Times New Roman" w:hAnsi="Calibri" w:cs="Calibri"/>
          <w:color w:val="333333"/>
          <w:lang w:eastAsia="it-IT"/>
        </w:rPr>
      </w:pPr>
      <w:r w:rsidRPr="003674D4">
        <w:rPr>
          <w:rFonts w:ascii="Calibri" w:eastAsia="Times New Roman" w:hAnsi="Calibri" w:cs="Calibri"/>
          <w:color w:val="000000"/>
          <w:sz w:val="18"/>
          <w:szCs w:val="18"/>
          <w:lang w:eastAsia="it-IT"/>
        </w:rPr>
        <w:t>347 5339022 – 335 8377180</w:t>
      </w:r>
    </w:p>
    <w:p w14:paraId="220AC2AC" w14:textId="0B7E4C86" w:rsidR="00B11296" w:rsidRPr="003674D4" w:rsidRDefault="00B11296" w:rsidP="003674D4"/>
    <w:sectPr w:rsidR="00B11296" w:rsidRPr="0036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A"/>
    <w:rsid w:val="003674D4"/>
    <w:rsid w:val="009D414A"/>
    <w:rsid w:val="00B11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3026"/>
  <w15:chartTrackingRefBased/>
  <w15:docId w15:val="{09422638-9F8E-4442-B472-12C950F9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674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3674D4"/>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674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uiPriority w:val="35"/>
    <w:qFormat/>
    <w:rsid w:val="003674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74D4"/>
    <w:rPr>
      <w:b/>
      <w:bCs/>
    </w:rPr>
  </w:style>
  <w:style w:type="character" w:styleId="Collegamentoipertestuale">
    <w:name w:val="Hyperlink"/>
    <w:basedOn w:val="Carpredefinitoparagrafo"/>
    <w:uiPriority w:val="99"/>
    <w:semiHidden/>
    <w:unhideWhenUsed/>
    <w:rsid w:val="0036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rgotractors.com" TargetMode="External"/><Relationship Id="rId3" Type="http://schemas.openxmlformats.org/officeDocument/2006/relationships/webSettings" Target="webSettings.xml"/><Relationship Id="rId7" Type="http://schemas.openxmlformats.org/officeDocument/2006/relationships/hyperlink" Target="mailto:antonio.salvaterra@argotracto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entral-1.protection.sophos.com/?d=zoom.us&amp;u=aHR0cHM6Ly91czAyd2ViLnpvb20udXMvd2ViaW5hci9yZWdpc3Rlci9XTl9ERHFLbEFKOFRkeUs3aFc2OHY5ME1B&amp;i=NWZhYzI0MzJlY2M4ZDAwZWRjZTYwZDcz&amp;t=UUM1c3VZSGZOa0JXQjJsSkU4emZNMjNHSUNrY0p3ZFBUalJMdm5hOEFQND0=&amp;h=df89bcfc7e4140bd815eff00f65f67ae" TargetMode="External"/><Relationship Id="rId5" Type="http://schemas.openxmlformats.org/officeDocument/2006/relationships/hyperlink" Target="https://eu-central-1.protection.sophos.com/?d=trattoriweb.com&amp;u=aHR0cHM6Ly93d3cudHJhdHRvcml3ZWIuY29tLw==&amp;i=NWZhYzI0MzJlY2M4ZDAwZWRjZTYwZDcz&amp;t=RVNCOEFlY3EwSE8zZWZCZnNEd3dGMUdReFBINmEyWkdrbW1xVDRlaFZUbz0=&amp;h=df89bcfc7e4140bd815eff00f65f67ae" TargetMode="External"/><Relationship Id="rId10" Type="http://schemas.openxmlformats.org/officeDocument/2006/relationships/theme" Target="theme/theme1.xml"/><Relationship Id="rId4" Type="http://schemas.openxmlformats.org/officeDocument/2006/relationships/hyperlink" Target="https://eu-central-1.protection.sophos.com/?d=argotractors.com&amp;u=aHR0cHM6Ly93d3cuYXJnb3RyYWN0b3JzLmNvbS8=&amp;i=NWZhYzI0MzJlY2M4ZDAwZWRjZTYwZDcz&amp;t=bHBCWUFuQUlNWWtLcUpVd2doYU4wd3p6UktPdmd5TnVPSVRFMXFVZU9HTT0=&amp;h=df89bcfc7e4140bd815eff00f65f67ae"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772</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1</cp:revision>
  <dcterms:created xsi:type="dcterms:W3CDTF">2021-06-30T08:51:00Z</dcterms:created>
  <dcterms:modified xsi:type="dcterms:W3CDTF">2021-06-30T09:49:00Z</dcterms:modified>
</cp:coreProperties>
</file>