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C548" w14:textId="0D228B02" w:rsidR="0058033A" w:rsidRPr="00976C9A" w:rsidRDefault="00FA5A4B" w:rsidP="00976C9A">
      <w:pPr>
        <w:tabs>
          <w:tab w:val="left" w:pos="2268"/>
        </w:tabs>
        <w:autoSpaceDE w:val="0"/>
        <w:autoSpaceDN w:val="0"/>
        <w:adjustRightInd w:val="0"/>
        <w:spacing w:after="120"/>
        <w:rPr>
          <w:rFonts w:ascii="Calibri" w:hAnsi="Calibri" w:cs="Calibri"/>
          <w:b/>
          <w:bCs/>
          <w:sz w:val="44"/>
          <w:szCs w:val="26"/>
        </w:rPr>
      </w:pPr>
      <w:proofErr w:type="spellStart"/>
      <w:r w:rsidRPr="00976C9A">
        <w:rPr>
          <w:rFonts w:ascii="Calibri" w:hAnsi="Calibri" w:cs="Calibri"/>
          <w:b/>
          <w:bCs/>
          <w:sz w:val="44"/>
          <w:szCs w:val="26"/>
        </w:rPr>
        <w:t>Friulia</w:t>
      </w:r>
      <w:proofErr w:type="spellEnd"/>
      <w:r w:rsidRPr="00976C9A">
        <w:rPr>
          <w:rFonts w:ascii="Calibri" w:hAnsi="Calibri" w:cs="Calibri"/>
          <w:b/>
          <w:bCs/>
          <w:sz w:val="44"/>
          <w:szCs w:val="26"/>
        </w:rPr>
        <w:t xml:space="preserve"> torna al fianco di SIAP, </w:t>
      </w:r>
      <w:r w:rsidR="00976C9A" w:rsidRPr="00976C9A">
        <w:rPr>
          <w:rFonts w:ascii="Calibri" w:hAnsi="Calibri" w:cs="Calibri"/>
          <w:b/>
          <w:bCs/>
          <w:sz w:val="44"/>
          <w:szCs w:val="26"/>
        </w:rPr>
        <w:t xml:space="preserve">centro d'eccellenza del Gruppo Carraro per componentistica di qualità e </w:t>
      </w:r>
      <w:proofErr w:type="spellStart"/>
      <w:r w:rsidR="00976C9A" w:rsidRPr="00976C9A">
        <w:rPr>
          <w:rFonts w:ascii="Calibri" w:hAnsi="Calibri" w:cs="Calibri"/>
          <w:b/>
          <w:bCs/>
          <w:sz w:val="44"/>
          <w:szCs w:val="26"/>
        </w:rPr>
        <w:t>ingranaggeria</w:t>
      </w:r>
      <w:proofErr w:type="spellEnd"/>
      <w:r w:rsidR="00976C9A" w:rsidRPr="00976C9A">
        <w:rPr>
          <w:rFonts w:ascii="Calibri" w:hAnsi="Calibri" w:cs="Calibri"/>
          <w:b/>
          <w:bCs/>
          <w:sz w:val="44"/>
          <w:szCs w:val="26"/>
        </w:rPr>
        <w:t xml:space="preserve"> ad elevata complessità </w:t>
      </w:r>
    </w:p>
    <w:p w14:paraId="28F33060" w14:textId="74B07046" w:rsidR="001E5261" w:rsidRDefault="00FA5A4B" w:rsidP="00FA5A4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EFEFE"/>
        <w:spacing w:after="120"/>
        <w:textAlignment w:val="center"/>
        <w:rPr>
          <w:rFonts w:ascii="Calibri" w:eastAsia="Times New Roman" w:hAnsi="Calibri" w:cs="Calibri"/>
          <w:b/>
          <w:bCs/>
          <w:color w:val="0A0A0A"/>
          <w:sz w:val="28"/>
          <w:bdr w:val="none" w:sz="0" w:space="0" w:color="auto"/>
        </w:rPr>
      </w:pPr>
      <w:r w:rsidRPr="00DA5C59">
        <w:rPr>
          <w:rFonts w:ascii="Calibri" w:eastAsia="Times New Roman" w:hAnsi="Calibri" w:cs="Calibri"/>
          <w:b/>
          <w:bCs/>
          <w:color w:val="0A0A0A"/>
          <w:sz w:val="28"/>
          <w:bdr w:val="none" w:sz="0" w:space="0" w:color="auto"/>
        </w:rPr>
        <w:t xml:space="preserve">La Finanziaria Regionale del Friuli Venezia Giulia </w:t>
      </w:r>
      <w:r w:rsidR="00DA5C59" w:rsidRPr="00DA5C59">
        <w:rPr>
          <w:rFonts w:ascii="Calibri" w:eastAsia="Times New Roman" w:hAnsi="Calibri" w:cs="Calibri"/>
          <w:b/>
          <w:bCs/>
          <w:color w:val="0A0A0A"/>
          <w:sz w:val="28"/>
          <w:bdr w:val="none" w:sz="0" w:space="0" w:color="auto"/>
        </w:rPr>
        <w:t>entra nel capitale del</w:t>
      </w:r>
      <w:r w:rsidRPr="00DA5C59">
        <w:rPr>
          <w:rFonts w:ascii="Calibri" w:eastAsia="Times New Roman" w:hAnsi="Calibri" w:cs="Calibri"/>
          <w:b/>
          <w:bCs/>
          <w:color w:val="0A0A0A"/>
          <w:sz w:val="28"/>
          <w:bdr w:val="none" w:sz="0" w:space="0" w:color="auto"/>
        </w:rPr>
        <w:t xml:space="preserve">l’azienda di Maniago </w:t>
      </w:r>
      <w:r w:rsidR="001E5261">
        <w:rPr>
          <w:rFonts w:ascii="Calibri" w:eastAsia="Times New Roman" w:hAnsi="Calibri" w:cs="Calibri"/>
          <w:b/>
          <w:bCs/>
          <w:color w:val="0A0A0A"/>
          <w:sz w:val="28"/>
          <w:bdr w:val="none" w:sz="0" w:space="0" w:color="auto"/>
        </w:rPr>
        <w:t xml:space="preserve">per </w:t>
      </w:r>
      <w:r w:rsidR="00DA5C59" w:rsidRPr="00DA5C59">
        <w:rPr>
          <w:rFonts w:ascii="Calibri" w:eastAsia="Times New Roman" w:hAnsi="Calibri" w:cs="Calibri"/>
          <w:b/>
          <w:bCs/>
          <w:color w:val="0A0A0A"/>
          <w:sz w:val="28"/>
          <w:bdr w:val="none" w:sz="0" w:space="0" w:color="auto"/>
        </w:rPr>
        <w:t xml:space="preserve">supportare </w:t>
      </w:r>
      <w:r w:rsidR="00C833F2">
        <w:rPr>
          <w:rFonts w:ascii="Calibri" w:eastAsia="Times New Roman" w:hAnsi="Calibri" w:cs="Calibri"/>
          <w:b/>
          <w:bCs/>
          <w:color w:val="0A0A0A"/>
          <w:sz w:val="28"/>
          <w:bdr w:val="none" w:sz="0" w:space="0" w:color="auto"/>
        </w:rPr>
        <w:t xml:space="preserve">una nuova </w:t>
      </w:r>
      <w:r w:rsidR="00DA5C59" w:rsidRPr="00DA5C59">
        <w:rPr>
          <w:rFonts w:ascii="Calibri" w:eastAsia="Times New Roman" w:hAnsi="Calibri" w:cs="Calibri"/>
          <w:b/>
          <w:bCs/>
          <w:color w:val="0A0A0A"/>
          <w:sz w:val="28"/>
          <w:bdr w:val="none" w:sz="0" w:space="0" w:color="auto"/>
        </w:rPr>
        <w:t>importante</w:t>
      </w:r>
      <w:r w:rsidR="001E5261">
        <w:rPr>
          <w:rFonts w:ascii="Calibri" w:eastAsia="Times New Roman" w:hAnsi="Calibri" w:cs="Calibri"/>
          <w:b/>
          <w:bCs/>
          <w:color w:val="0A0A0A"/>
          <w:sz w:val="28"/>
          <w:bdr w:val="none" w:sz="0" w:space="0" w:color="auto"/>
        </w:rPr>
        <w:t xml:space="preserve"> </w:t>
      </w:r>
      <w:r w:rsidR="00C833F2">
        <w:rPr>
          <w:rFonts w:ascii="Calibri" w:eastAsia="Times New Roman" w:hAnsi="Calibri" w:cs="Calibri"/>
          <w:b/>
          <w:bCs/>
          <w:color w:val="0A0A0A"/>
          <w:sz w:val="28"/>
          <w:bdr w:val="none" w:sz="0" w:space="0" w:color="auto"/>
        </w:rPr>
        <w:t xml:space="preserve">fase di </w:t>
      </w:r>
      <w:r w:rsidR="00DA5C59" w:rsidRPr="00DA5C59">
        <w:rPr>
          <w:rFonts w:ascii="Calibri" w:eastAsia="Times New Roman" w:hAnsi="Calibri" w:cs="Calibri"/>
          <w:b/>
          <w:bCs/>
          <w:color w:val="0A0A0A"/>
          <w:sz w:val="28"/>
          <w:bdr w:val="none" w:sz="0" w:space="0" w:color="auto"/>
        </w:rPr>
        <w:t>crescita</w:t>
      </w:r>
      <w:r w:rsidR="001E5261">
        <w:rPr>
          <w:rFonts w:ascii="Calibri" w:eastAsia="Times New Roman" w:hAnsi="Calibri" w:cs="Calibri"/>
          <w:b/>
          <w:bCs/>
          <w:color w:val="0A0A0A"/>
          <w:sz w:val="28"/>
          <w:bdr w:val="none" w:sz="0" w:space="0" w:color="auto"/>
        </w:rPr>
        <w:t xml:space="preserve"> </w:t>
      </w:r>
    </w:p>
    <w:p w14:paraId="4C503724" w14:textId="4599DC79" w:rsidR="00DA5C59" w:rsidRDefault="00FB32BC" w:rsidP="00A625A2">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sidRPr="00FA5A4B">
        <w:rPr>
          <w:rFonts w:ascii="Calibri" w:eastAsia="Times New Roman" w:hAnsi="Calibri" w:cs="Calibri"/>
          <w:b/>
          <w:sz w:val="22"/>
          <w:szCs w:val="22"/>
          <w:bdr w:val="none" w:sz="0" w:space="0" w:color="auto"/>
          <w:lang w:eastAsia="en-US"/>
        </w:rPr>
        <w:t xml:space="preserve">Maniago </w:t>
      </w:r>
      <w:r w:rsidR="000D3B00" w:rsidRPr="00FA5A4B">
        <w:rPr>
          <w:rFonts w:ascii="Calibri" w:eastAsia="Times New Roman" w:hAnsi="Calibri" w:cs="Calibri"/>
          <w:b/>
          <w:sz w:val="22"/>
          <w:szCs w:val="22"/>
          <w:bdr w:val="none" w:sz="0" w:space="0" w:color="auto"/>
          <w:lang w:eastAsia="en-US"/>
        </w:rPr>
        <w:t>(</w:t>
      </w:r>
      <w:r w:rsidRPr="00FA5A4B">
        <w:rPr>
          <w:rFonts w:ascii="Calibri" w:eastAsia="Times New Roman" w:hAnsi="Calibri" w:cs="Calibri"/>
          <w:b/>
          <w:sz w:val="22"/>
          <w:szCs w:val="22"/>
          <w:bdr w:val="none" w:sz="0" w:space="0" w:color="auto"/>
          <w:lang w:eastAsia="en-US"/>
        </w:rPr>
        <w:t>Pordenone</w:t>
      </w:r>
      <w:r w:rsidR="000D3B00" w:rsidRPr="00FA5A4B">
        <w:rPr>
          <w:rFonts w:ascii="Calibri" w:eastAsia="Times New Roman" w:hAnsi="Calibri" w:cs="Calibri"/>
          <w:b/>
          <w:sz w:val="22"/>
          <w:szCs w:val="22"/>
          <w:bdr w:val="none" w:sz="0" w:space="0" w:color="auto"/>
          <w:lang w:eastAsia="en-US"/>
        </w:rPr>
        <w:t xml:space="preserve">), </w:t>
      </w:r>
      <w:r w:rsidR="004674F9">
        <w:rPr>
          <w:rFonts w:ascii="Calibri" w:eastAsia="Times New Roman" w:hAnsi="Calibri" w:cs="Calibri"/>
          <w:b/>
          <w:sz w:val="22"/>
          <w:szCs w:val="22"/>
          <w:bdr w:val="none" w:sz="0" w:space="0" w:color="auto"/>
          <w:lang w:eastAsia="en-US"/>
        </w:rPr>
        <w:t>9</w:t>
      </w:r>
      <w:bookmarkStart w:id="0" w:name="_GoBack"/>
      <w:bookmarkEnd w:id="0"/>
      <w:r w:rsidR="000D235F" w:rsidRPr="00FA5A4B">
        <w:rPr>
          <w:rFonts w:ascii="Calibri" w:eastAsia="Times New Roman" w:hAnsi="Calibri" w:cs="Calibri"/>
          <w:b/>
          <w:sz w:val="22"/>
          <w:szCs w:val="22"/>
          <w:bdr w:val="none" w:sz="0" w:space="0" w:color="auto"/>
          <w:lang w:eastAsia="en-US"/>
        </w:rPr>
        <w:t xml:space="preserve"> </w:t>
      </w:r>
      <w:r w:rsidR="00582BD1">
        <w:rPr>
          <w:rFonts w:ascii="Calibri" w:eastAsia="Times New Roman" w:hAnsi="Calibri" w:cs="Calibri"/>
          <w:b/>
          <w:sz w:val="22"/>
          <w:szCs w:val="22"/>
          <w:bdr w:val="none" w:sz="0" w:space="0" w:color="auto"/>
          <w:lang w:eastAsia="en-US"/>
        </w:rPr>
        <w:t>marzo</w:t>
      </w:r>
      <w:r w:rsidR="00FA5A4B" w:rsidRPr="00FA5A4B">
        <w:rPr>
          <w:rFonts w:ascii="Calibri" w:eastAsia="Times New Roman" w:hAnsi="Calibri" w:cs="Calibri"/>
          <w:b/>
          <w:sz w:val="22"/>
          <w:szCs w:val="22"/>
          <w:bdr w:val="none" w:sz="0" w:space="0" w:color="auto"/>
          <w:lang w:eastAsia="en-US"/>
        </w:rPr>
        <w:t xml:space="preserve"> </w:t>
      </w:r>
      <w:r w:rsidR="00222EB3" w:rsidRPr="00FA5A4B">
        <w:rPr>
          <w:rFonts w:ascii="Calibri" w:eastAsia="Times New Roman" w:hAnsi="Calibri" w:cs="Calibri"/>
          <w:b/>
          <w:sz w:val="22"/>
          <w:szCs w:val="22"/>
          <w:bdr w:val="none" w:sz="0" w:space="0" w:color="auto"/>
          <w:lang w:eastAsia="en-US"/>
        </w:rPr>
        <w:t>202</w:t>
      </w:r>
      <w:r w:rsidR="00FA5A4B" w:rsidRPr="00FA5A4B">
        <w:rPr>
          <w:rFonts w:ascii="Calibri" w:eastAsia="Times New Roman" w:hAnsi="Calibri" w:cs="Calibri"/>
          <w:b/>
          <w:sz w:val="22"/>
          <w:szCs w:val="22"/>
          <w:bdr w:val="none" w:sz="0" w:space="0" w:color="auto"/>
          <w:lang w:eastAsia="en-US"/>
        </w:rPr>
        <w:t>3</w:t>
      </w:r>
      <w:r w:rsidR="00222EB3" w:rsidRPr="00FA5A4B">
        <w:rPr>
          <w:rFonts w:ascii="Calibri" w:eastAsia="Times New Roman" w:hAnsi="Calibri" w:cs="Calibri"/>
          <w:b/>
          <w:sz w:val="22"/>
          <w:szCs w:val="22"/>
          <w:bdr w:val="none" w:sz="0" w:space="0" w:color="auto"/>
          <w:lang w:eastAsia="en-US"/>
        </w:rPr>
        <w:t xml:space="preserve"> </w:t>
      </w:r>
      <w:r w:rsidR="000D3B00" w:rsidRPr="00FA5A4B">
        <w:rPr>
          <w:rFonts w:ascii="Calibri" w:eastAsia="Times New Roman" w:hAnsi="Calibri" w:cs="Calibri"/>
          <w:sz w:val="22"/>
          <w:szCs w:val="22"/>
          <w:bdr w:val="none" w:sz="0" w:space="0" w:color="auto"/>
          <w:lang w:eastAsia="en-US"/>
        </w:rPr>
        <w:t>–</w:t>
      </w:r>
      <w:r w:rsidR="00B842EF">
        <w:rPr>
          <w:rFonts w:ascii="Calibri" w:eastAsia="Times New Roman" w:hAnsi="Calibri" w:cs="Calibri"/>
          <w:sz w:val="22"/>
          <w:szCs w:val="22"/>
          <w:bdr w:val="none" w:sz="0" w:space="0" w:color="auto"/>
          <w:lang w:eastAsia="en-US"/>
        </w:rPr>
        <w:t xml:space="preserve"> </w:t>
      </w:r>
      <w:proofErr w:type="spellStart"/>
      <w:r w:rsidR="00DA5C59" w:rsidRPr="00DA5C59">
        <w:rPr>
          <w:rFonts w:ascii="Calibri" w:eastAsia="Times New Roman" w:hAnsi="Calibri" w:cs="Calibri"/>
          <w:bCs/>
          <w:sz w:val="22"/>
          <w:szCs w:val="22"/>
          <w:bdr w:val="none" w:sz="0" w:space="0" w:color="auto"/>
          <w:lang w:eastAsia="en-US"/>
        </w:rPr>
        <w:t>Friulia</w:t>
      </w:r>
      <w:proofErr w:type="spellEnd"/>
      <w:r w:rsidR="001E5261">
        <w:rPr>
          <w:rFonts w:ascii="Calibri" w:eastAsia="Times New Roman" w:hAnsi="Calibri" w:cs="Calibri"/>
          <w:bCs/>
          <w:sz w:val="22"/>
          <w:szCs w:val="22"/>
          <w:bdr w:val="none" w:sz="0" w:space="0" w:color="auto"/>
          <w:lang w:eastAsia="en-US"/>
        </w:rPr>
        <w:t xml:space="preserve">, </w:t>
      </w:r>
      <w:r w:rsidR="00DA5C59" w:rsidRPr="00DA5C59">
        <w:rPr>
          <w:rFonts w:ascii="Calibri" w:eastAsia="Times New Roman" w:hAnsi="Calibri" w:cs="Calibri"/>
          <w:bCs/>
          <w:sz w:val="22"/>
          <w:szCs w:val="22"/>
          <w:bdr w:val="none" w:sz="0" w:space="0" w:color="auto"/>
          <w:lang w:eastAsia="en-US"/>
        </w:rPr>
        <w:t>Finanziaria Regionale del Friuli Venezia Giulia</w:t>
      </w:r>
      <w:r w:rsidR="00BA356C">
        <w:rPr>
          <w:rFonts w:ascii="Calibri" w:eastAsia="Times New Roman" w:hAnsi="Calibri" w:cs="Calibri"/>
          <w:bCs/>
          <w:sz w:val="22"/>
          <w:szCs w:val="22"/>
          <w:bdr w:val="none" w:sz="0" w:space="0" w:color="auto"/>
          <w:lang w:eastAsia="en-US"/>
        </w:rPr>
        <w:t>,</w:t>
      </w:r>
      <w:r w:rsidR="00DA5C59" w:rsidRPr="00DA5C59">
        <w:rPr>
          <w:rFonts w:ascii="Calibri" w:eastAsia="Times New Roman" w:hAnsi="Calibri" w:cs="Calibri"/>
          <w:bCs/>
          <w:sz w:val="22"/>
          <w:szCs w:val="22"/>
          <w:bdr w:val="none" w:sz="0" w:space="0" w:color="auto"/>
          <w:lang w:eastAsia="en-US"/>
        </w:rPr>
        <w:t xml:space="preserve"> </w:t>
      </w:r>
      <w:r w:rsidR="001E5261">
        <w:rPr>
          <w:rFonts w:ascii="Calibri" w:eastAsia="Times New Roman" w:hAnsi="Calibri" w:cs="Calibri"/>
          <w:bCs/>
          <w:sz w:val="22"/>
          <w:szCs w:val="22"/>
          <w:bdr w:val="none" w:sz="0" w:space="0" w:color="auto"/>
          <w:lang w:eastAsia="en-US"/>
        </w:rPr>
        <w:t xml:space="preserve">e </w:t>
      </w:r>
      <w:r w:rsidR="00DA5C59" w:rsidRPr="00DA5C59">
        <w:rPr>
          <w:rFonts w:ascii="Calibri" w:eastAsia="Times New Roman" w:hAnsi="Calibri" w:cs="Calibri"/>
          <w:bCs/>
          <w:sz w:val="22"/>
          <w:szCs w:val="22"/>
          <w:bdr w:val="none" w:sz="0" w:space="0" w:color="auto"/>
          <w:lang w:eastAsia="en-US"/>
        </w:rPr>
        <w:t>SIAP</w:t>
      </w:r>
      <w:r w:rsidR="001E5261">
        <w:rPr>
          <w:rFonts w:ascii="Calibri" w:eastAsia="Times New Roman" w:hAnsi="Calibri" w:cs="Calibri"/>
          <w:bCs/>
          <w:sz w:val="22"/>
          <w:szCs w:val="22"/>
          <w:bdr w:val="none" w:sz="0" w:space="0" w:color="auto"/>
          <w:lang w:eastAsia="en-US"/>
        </w:rPr>
        <w:t xml:space="preserve"> SpA</w:t>
      </w:r>
      <w:r w:rsidR="00DA5C59" w:rsidRPr="00DA5C59">
        <w:rPr>
          <w:rFonts w:ascii="Calibri" w:eastAsia="Times New Roman" w:hAnsi="Calibri" w:cs="Calibri"/>
          <w:bCs/>
          <w:sz w:val="22"/>
          <w:szCs w:val="22"/>
          <w:bdr w:val="none" w:sz="0" w:space="0" w:color="auto"/>
          <w:lang w:eastAsia="en-US"/>
        </w:rPr>
        <w:t>,</w:t>
      </w:r>
      <w:r w:rsidR="00DA5C59" w:rsidRPr="00DA5C59">
        <w:rPr>
          <w:rFonts w:ascii="Calibri" w:eastAsia="Times New Roman" w:hAnsi="Calibri" w:cs="Calibri"/>
          <w:sz w:val="22"/>
          <w:szCs w:val="22"/>
          <w:bdr w:val="none" w:sz="0" w:space="0" w:color="auto"/>
          <w:lang w:eastAsia="en-US"/>
        </w:rPr>
        <w:t xml:space="preserve"> centro d’eccellenza del Gruppo Carraro </w:t>
      </w:r>
      <w:r w:rsidR="00976C9A" w:rsidRPr="00976C9A">
        <w:rPr>
          <w:rFonts w:ascii="Calibri" w:eastAsia="Times New Roman" w:hAnsi="Calibri" w:cs="Calibri"/>
          <w:sz w:val="22"/>
          <w:szCs w:val="22"/>
          <w:bdr w:val="none" w:sz="0" w:space="0" w:color="auto"/>
          <w:lang w:eastAsia="en-US"/>
        </w:rPr>
        <w:t xml:space="preserve">per componentistica di qualità e </w:t>
      </w:r>
      <w:proofErr w:type="spellStart"/>
      <w:r w:rsidR="00976C9A" w:rsidRPr="00976C9A">
        <w:rPr>
          <w:rFonts w:ascii="Calibri" w:eastAsia="Times New Roman" w:hAnsi="Calibri" w:cs="Calibri"/>
          <w:sz w:val="22"/>
          <w:szCs w:val="22"/>
          <w:bdr w:val="none" w:sz="0" w:space="0" w:color="auto"/>
          <w:lang w:eastAsia="en-US"/>
        </w:rPr>
        <w:t>ingranaggeria</w:t>
      </w:r>
      <w:proofErr w:type="spellEnd"/>
      <w:r w:rsidR="00976C9A" w:rsidRPr="00976C9A">
        <w:rPr>
          <w:rFonts w:ascii="Calibri" w:eastAsia="Times New Roman" w:hAnsi="Calibri" w:cs="Calibri"/>
          <w:sz w:val="22"/>
          <w:szCs w:val="22"/>
          <w:bdr w:val="none" w:sz="0" w:space="0" w:color="auto"/>
          <w:lang w:eastAsia="en-US"/>
        </w:rPr>
        <w:t xml:space="preserve"> ad elevata complessità</w:t>
      </w:r>
      <w:r w:rsidR="001E5261">
        <w:rPr>
          <w:rFonts w:ascii="Calibri" w:eastAsia="Times New Roman" w:hAnsi="Calibri" w:cs="Calibri"/>
          <w:sz w:val="22"/>
          <w:szCs w:val="22"/>
          <w:bdr w:val="none" w:sz="0" w:space="0" w:color="auto"/>
          <w:lang w:eastAsia="en-US"/>
        </w:rPr>
        <w:t xml:space="preserve">, annunciano di aver finalizzato un accordo in forza del quale </w:t>
      </w:r>
      <w:proofErr w:type="spellStart"/>
      <w:r w:rsidR="001E5261">
        <w:rPr>
          <w:rFonts w:ascii="Calibri" w:eastAsia="Times New Roman" w:hAnsi="Calibri" w:cs="Calibri"/>
          <w:sz w:val="22"/>
          <w:szCs w:val="22"/>
          <w:bdr w:val="none" w:sz="0" w:space="0" w:color="auto"/>
          <w:lang w:eastAsia="en-US"/>
        </w:rPr>
        <w:t>Friulia</w:t>
      </w:r>
      <w:proofErr w:type="spellEnd"/>
      <w:r w:rsidR="001E5261">
        <w:rPr>
          <w:rFonts w:ascii="Calibri" w:eastAsia="Times New Roman" w:hAnsi="Calibri" w:cs="Calibri"/>
          <w:sz w:val="22"/>
          <w:szCs w:val="22"/>
          <w:bdr w:val="none" w:sz="0" w:space="0" w:color="auto"/>
          <w:lang w:eastAsia="en-US"/>
        </w:rPr>
        <w:t xml:space="preserve"> </w:t>
      </w:r>
      <w:r w:rsidR="00BA356C">
        <w:rPr>
          <w:rFonts w:ascii="Calibri" w:eastAsia="Times New Roman" w:hAnsi="Calibri" w:cs="Calibri"/>
          <w:sz w:val="22"/>
          <w:szCs w:val="22"/>
          <w:bdr w:val="none" w:sz="0" w:space="0" w:color="auto"/>
          <w:lang w:eastAsia="en-US"/>
        </w:rPr>
        <w:t xml:space="preserve">sottoscrive </w:t>
      </w:r>
      <w:r w:rsidR="001E5261">
        <w:rPr>
          <w:rFonts w:ascii="Calibri" w:eastAsia="Times New Roman" w:hAnsi="Calibri" w:cs="Calibri"/>
          <w:sz w:val="22"/>
          <w:szCs w:val="22"/>
          <w:bdr w:val="none" w:sz="0" w:space="0" w:color="auto"/>
          <w:lang w:eastAsia="en-US"/>
        </w:rPr>
        <w:t xml:space="preserve">un aumento di capitale riservato che la </w:t>
      </w:r>
      <w:r w:rsidR="00BA356C">
        <w:rPr>
          <w:rFonts w:ascii="Calibri" w:eastAsia="Times New Roman" w:hAnsi="Calibri" w:cs="Calibri"/>
          <w:sz w:val="22"/>
          <w:szCs w:val="22"/>
          <w:bdr w:val="none" w:sz="0" w:space="0" w:color="auto"/>
          <w:lang w:eastAsia="en-US"/>
        </w:rPr>
        <w:t xml:space="preserve">porta </w:t>
      </w:r>
      <w:r w:rsidR="001E5261">
        <w:rPr>
          <w:rFonts w:ascii="Calibri" w:eastAsia="Times New Roman" w:hAnsi="Calibri" w:cs="Calibri"/>
          <w:sz w:val="22"/>
          <w:szCs w:val="22"/>
          <w:bdr w:val="none" w:sz="0" w:space="0" w:color="auto"/>
          <w:lang w:eastAsia="en-US"/>
        </w:rPr>
        <w:t xml:space="preserve">a detenere il 19,3% del capitale dell’azienda </w:t>
      </w:r>
      <w:r w:rsidR="00E25298">
        <w:rPr>
          <w:rFonts w:ascii="Calibri" w:eastAsia="Times New Roman" w:hAnsi="Calibri" w:cs="Calibri"/>
          <w:sz w:val="22"/>
          <w:szCs w:val="22"/>
          <w:bdr w:val="none" w:sz="0" w:space="0" w:color="auto"/>
          <w:lang w:eastAsia="en-US"/>
        </w:rPr>
        <w:t>basata a Maniago (PN)</w:t>
      </w:r>
      <w:r w:rsidR="00B842EF">
        <w:rPr>
          <w:rFonts w:ascii="Calibri" w:eastAsia="Times New Roman" w:hAnsi="Calibri" w:cs="Calibri"/>
          <w:sz w:val="22"/>
          <w:szCs w:val="22"/>
          <w:bdr w:val="none" w:sz="0" w:space="0" w:color="auto"/>
          <w:lang w:eastAsia="en-US"/>
        </w:rPr>
        <w:t xml:space="preserve">. </w:t>
      </w:r>
      <w:r w:rsidR="001E5261">
        <w:rPr>
          <w:rFonts w:ascii="Calibri" w:eastAsia="Times New Roman" w:hAnsi="Calibri" w:cs="Calibri"/>
          <w:color w:val="auto"/>
          <w:sz w:val="22"/>
          <w:szCs w:val="22"/>
          <w:bdr w:val="none" w:sz="0" w:space="0" w:color="auto"/>
          <w:lang w:eastAsia="en-US"/>
        </w:rPr>
        <w:t>O</w:t>
      </w:r>
      <w:r w:rsidR="007066D6">
        <w:rPr>
          <w:rFonts w:ascii="Calibri" w:eastAsia="Times New Roman" w:hAnsi="Calibri" w:cs="Calibri"/>
          <w:color w:val="auto"/>
          <w:sz w:val="22"/>
          <w:szCs w:val="22"/>
          <w:bdr w:val="none" w:sz="0" w:space="0" w:color="auto"/>
          <w:lang w:eastAsia="en-US"/>
        </w:rPr>
        <w:t xml:space="preserve">biettivo </w:t>
      </w:r>
      <w:r w:rsidR="001E5261">
        <w:rPr>
          <w:rFonts w:ascii="Calibri" w:eastAsia="Times New Roman" w:hAnsi="Calibri" w:cs="Calibri"/>
          <w:color w:val="auto"/>
          <w:sz w:val="22"/>
          <w:szCs w:val="22"/>
          <w:bdr w:val="none" w:sz="0" w:space="0" w:color="auto"/>
          <w:lang w:eastAsia="en-US"/>
        </w:rPr>
        <w:t xml:space="preserve">di </w:t>
      </w:r>
      <w:proofErr w:type="spellStart"/>
      <w:r w:rsidR="001E5261">
        <w:rPr>
          <w:rFonts w:ascii="Calibri" w:eastAsia="Times New Roman" w:hAnsi="Calibri" w:cs="Calibri"/>
          <w:color w:val="auto"/>
          <w:sz w:val="22"/>
          <w:szCs w:val="22"/>
          <w:bdr w:val="none" w:sz="0" w:space="0" w:color="auto"/>
          <w:lang w:eastAsia="en-US"/>
        </w:rPr>
        <w:t>Friulia</w:t>
      </w:r>
      <w:proofErr w:type="spellEnd"/>
      <w:r w:rsidR="001E5261">
        <w:rPr>
          <w:rFonts w:ascii="Calibri" w:eastAsia="Times New Roman" w:hAnsi="Calibri" w:cs="Calibri"/>
          <w:color w:val="auto"/>
          <w:sz w:val="22"/>
          <w:szCs w:val="22"/>
          <w:bdr w:val="none" w:sz="0" w:space="0" w:color="auto"/>
          <w:lang w:eastAsia="en-US"/>
        </w:rPr>
        <w:t xml:space="preserve"> è </w:t>
      </w:r>
      <w:r w:rsidR="00B842EF">
        <w:rPr>
          <w:rFonts w:ascii="Calibri" w:eastAsia="Times New Roman" w:hAnsi="Calibri" w:cs="Calibri"/>
          <w:color w:val="auto"/>
          <w:sz w:val="22"/>
          <w:szCs w:val="22"/>
          <w:bdr w:val="none" w:sz="0" w:space="0" w:color="auto"/>
          <w:lang w:eastAsia="en-US"/>
        </w:rPr>
        <w:t>quello di</w:t>
      </w:r>
      <w:r w:rsidR="007066D6">
        <w:rPr>
          <w:rFonts w:ascii="Calibri" w:eastAsia="Times New Roman" w:hAnsi="Calibri" w:cs="Calibri"/>
          <w:color w:val="auto"/>
          <w:sz w:val="22"/>
          <w:szCs w:val="22"/>
          <w:bdr w:val="none" w:sz="0" w:space="0" w:color="auto"/>
          <w:lang w:eastAsia="en-US"/>
        </w:rPr>
        <w:t xml:space="preserve"> supportare </w:t>
      </w:r>
      <w:r w:rsidR="001E5261">
        <w:rPr>
          <w:rFonts w:ascii="Calibri" w:eastAsia="Times New Roman" w:hAnsi="Calibri" w:cs="Calibri"/>
          <w:color w:val="auto"/>
          <w:sz w:val="22"/>
          <w:szCs w:val="22"/>
          <w:bdr w:val="none" w:sz="0" w:space="0" w:color="auto"/>
          <w:lang w:eastAsia="en-US"/>
        </w:rPr>
        <w:t xml:space="preserve">l’ulteriore </w:t>
      </w:r>
      <w:r w:rsidR="007066D6">
        <w:rPr>
          <w:rFonts w:ascii="Calibri" w:eastAsia="Times New Roman" w:hAnsi="Calibri" w:cs="Calibri"/>
          <w:color w:val="auto"/>
          <w:sz w:val="22"/>
          <w:szCs w:val="22"/>
          <w:bdr w:val="none" w:sz="0" w:space="0" w:color="auto"/>
          <w:lang w:eastAsia="en-US"/>
        </w:rPr>
        <w:t xml:space="preserve">percorso di sviluppo </w:t>
      </w:r>
      <w:r w:rsidR="001E5261">
        <w:rPr>
          <w:rFonts w:ascii="Calibri" w:eastAsia="Times New Roman" w:hAnsi="Calibri" w:cs="Calibri"/>
          <w:color w:val="auto"/>
          <w:sz w:val="22"/>
          <w:szCs w:val="22"/>
          <w:bdr w:val="none" w:sz="0" w:space="0" w:color="auto"/>
          <w:lang w:eastAsia="en-US"/>
        </w:rPr>
        <w:t xml:space="preserve">di SIAP. </w:t>
      </w:r>
    </w:p>
    <w:p w14:paraId="5CDEE6BF" w14:textId="40A3D1C7" w:rsidR="008F63BF" w:rsidRPr="00F10272" w:rsidRDefault="00B842EF" w:rsidP="00A625A2">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Pr>
          <w:rFonts w:ascii="Calibri" w:eastAsia="Times New Roman" w:hAnsi="Calibri" w:cs="Calibri"/>
          <w:color w:val="auto"/>
          <w:sz w:val="22"/>
          <w:szCs w:val="22"/>
          <w:bdr w:val="none" w:sz="0" w:space="0" w:color="auto"/>
          <w:lang w:eastAsia="en-US"/>
        </w:rPr>
        <w:t xml:space="preserve">Si tratta di una delle più importanti operazioni finanziarie di </w:t>
      </w:r>
      <w:proofErr w:type="spellStart"/>
      <w:r>
        <w:rPr>
          <w:rFonts w:ascii="Calibri" w:eastAsia="Times New Roman" w:hAnsi="Calibri" w:cs="Calibri"/>
          <w:color w:val="auto"/>
          <w:sz w:val="22"/>
          <w:szCs w:val="22"/>
          <w:bdr w:val="none" w:sz="0" w:space="0" w:color="auto"/>
          <w:lang w:eastAsia="en-US"/>
        </w:rPr>
        <w:t>Friulia</w:t>
      </w:r>
      <w:proofErr w:type="spellEnd"/>
      <w:r>
        <w:rPr>
          <w:rFonts w:ascii="Calibri" w:eastAsia="Times New Roman" w:hAnsi="Calibri" w:cs="Calibri"/>
          <w:color w:val="auto"/>
          <w:sz w:val="22"/>
          <w:szCs w:val="22"/>
          <w:bdr w:val="none" w:sz="0" w:space="0" w:color="auto"/>
          <w:lang w:eastAsia="en-US"/>
        </w:rPr>
        <w:t xml:space="preserve"> degli ultimi anni, a </w:t>
      </w:r>
      <w:r w:rsidRPr="00F10272">
        <w:rPr>
          <w:rFonts w:ascii="Calibri" w:eastAsia="Times New Roman" w:hAnsi="Calibri" w:cs="Calibri"/>
          <w:color w:val="auto"/>
          <w:sz w:val="22"/>
          <w:szCs w:val="22"/>
          <w:bdr w:val="none" w:sz="0" w:space="0" w:color="auto"/>
          <w:lang w:eastAsia="en-US"/>
        </w:rPr>
        <w:t xml:space="preserve">riprova </w:t>
      </w:r>
      <w:r w:rsidR="00B65996" w:rsidRPr="00F10272">
        <w:rPr>
          <w:rFonts w:ascii="Calibri" w:eastAsia="Times New Roman" w:hAnsi="Calibri" w:cs="Calibri"/>
          <w:color w:val="auto"/>
          <w:sz w:val="22"/>
          <w:szCs w:val="22"/>
          <w:bdr w:val="none" w:sz="0" w:space="0" w:color="auto"/>
          <w:lang w:eastAsia="en-US"/>
        </w:rPr>
        <w:t xml:space="preserve">della grande fiducia </w:t>
      </w:r>
      <w:r>
        <w:rPr>
          <w:rFonts w:ascii="Calibri" w:eastAsia="Times New Roman" w:hAnsi="Calibri" w:cs="Calibri"/>
          <w:color w:val="auto"/>
          <w:sz w:val="22"/>
          <w:szCs w:val="22"/>
          <w:bdr w:val="none" w:sz="0" w:space="0" w:color="auto"/>
          <w:lang w:eastAsia="en-US"/>
        </w:rPr>
        <w:t xml:space="preserve">nel progetto SIAP e della mission della Finanziaria Regionale di sostenere il tessuto produttivo del </w:t>
      </w:r>
      <w:r w:rsidRPr="00F10272">
        <w:rPr>
          <w:rFonts w:ascii="Calibri" w:eastAsia="Times New Roman" w:hAnsi="Calibri" w:cs="Calibri"/>
          <w:color w:val="auto"/>
          <w:sz w:val="22"/>
          <w:szCs w:val="22"/>
          <w:bdr w:val="none" w:sz="0" w:space="0" w:color="auto"/>
          <w:lang w:eastAsia="en-US"/>
        </w:rPr>
        <w:t xml:space="preserve">territorio. </w:t>
      </w:r>
    </w:p>
    <w:p w14:paraId="4BB4A2D5" w14:textId="7682F44F" w:rsidR="00BB02A0" w:rsidRDefault="000171F2" w:rsidP="000E24C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i/>
          <w:color w:val="auto"/>
          <w:sz w:val="22"/>
          <w:szCs w:val="22"/>
          <w:bdr w:val="none" w:sz="0" w:space="0" w:color="auto"/>
          <w:lang w:eastAsia="en-US"/>
        </w:rPr>
      </w:pPr>
      <w:r w:rsidRPr="00F10272">
        <w:rPr>
          <w:rFonts w:ascii="Calibri" w:eastAsia="Times New Roman" w:hAnsi="Calibri" w:cs="Calibri"/>
          <w:i/>
          <w:color w:val="auto"/>
          <w:sz w:val="22"/>
          <w:szCs w:val="22"/>
          <w:bdr w:val="none" w:sz="0" w:space="0" w:color="auto"/>
          <w:lang w:eastAsia="en-US"/>
        </w:rPr>
        <w:t>“</w:t>
      </w:r>
      <w:r w:rsidR="00E25298" w:rsidRPr="00F10272">
        <w:rPr>
          <w:rFonts w:ascii="Calibri" w:eastAsia="Times New Roman" w:hAnsi="Calibri" w:cs="Calibri"/>
          <w:i/>
          <w:color w:val="auto"/>
          <w:sz w:val="22"/>
          <w:szCs w:val="22"/>
          <w:bdr w:val="none" w:sz="0" w:space="0" w:color="auto"/>
          <w:lang w:eastAsia="en-US"/>
        </w:rPr>
        <w:t xml:space="preserve">È da oltre 35 anni che la </w:t>
      </w:r>
      <w:r w:rsidR="00642A36" w:rsidRPr="00F10272">
        <w:rPr>
          <w:rFonts w:ascii="Calibri" w:eastAsia="Times New Roman" w:hAnsi="Calibri" w:cs="Calibri"/>
          <w:i/>
          <w:color w:val="auto"/>
          <w:sz w:val="22"/>
          <w:szCs w:val="22"/>
          <w:bdr w:val="none" w:sz="0" w:space="0" w:color="auto"/>
          <w:lang w:eastAsia="en-US"/>
        </w:rPr>
        <w:t xml:space="preserve">Finanziaria Regionale </w:t>
      </w:r>
      <w:proofErr w:type="spellStart"/>
      <w:r w:rsidR="00642A36" w:rsidRPr="00F10272">
        <w:rPr>
          <w:rFonts w:ascii="Calibri" w:eastAsia="Times New Roman" w:hAnsi="Calibri" w:cs="Calibri"/>
          <w:i/>
          <w:color w:val="auto"/>
          <w:sz w:val="22"/>
          <w:szCs w:val="22"/>
          <w:bdr w:val="none" w:sz="0" w:space="0" w:color="auto"/>
          <w:lang w:eastAsia="en-US"/>
        </w:rPr>
        <w:t>Friulia</w:t>
      </w:r>
      <w:proofErr w:type="spellEnd"/>
      <w:r w:rsidR="00642A36" w:rsidRPr="00F10272">
        <w:rPr>
          <w:rFonts w:ascii="Calibri" w:eastAsia="Times New Roman" w:hAnsi="Calibri" w:cs="Calibri"/>
          <w:i/>
          <w:color w:val="auto"/>
          <w:sz w:val="22"/>
          <w:szCs w:val="22"/>
          <w:bdr w:val="none" w:sz="0" w:space="0" w:color="auto"/>
          <w:lang w:eastAsia="en-US"/>
        </w:rPr>
        <w:t xml:space="preserve"> </w:t>
      </w:r>
      <w:r w:rsidR="00E25298" w:rsidRPr="00F10272">
        <w:rPr>
          <w:rFonts w:ascii="Calibri" w:eastAsia="Times New Roman" w:hAnsi="Calibri" w:cs="Calibri"/>
          <w:i/>
          <w:color w:val="auto"/>
          <w:sz w:val="22"/>
          <w:szCs w:val="22"/>
          <w:bdr w:val="none" w:sz="0" w:space="0" w:color="auto"/>
          <w:lang w:eastAsia="en-US"/>
        </w:rPr>
        <w:t xml:space="preserve">segue passo </w:t>
      </w:r>
      <w:proofErr w:type="spellStart"/>
      <w:r w:rsidR="00E25298" w:rsidRPr="00F10272">
        <w:rPr>
          <w:rFonts w:ascii="Calibri" w:eastAsia="Times New Roman" w:hAnsi="Calibri" w:cs="Calibri"/>
          <w:i/>
          <w:color w:val="auto"/>
          <w:sz w:val="22"/>
          <w:szCs w:val="22"/>
          <w:bdr w:val="none" w:sz="0" w:space="0" w:color="auto"/>
          <w:lang w:eastAsia="en-US"/>
        </w:rPr>
        <w:t>passo</w:t>
      </w:r>
      <w:proofErr w:type="spellEnd"/>
      <w:r w:rsidR="00E25298" w:rsidRPr="00F10272">
        <w:rPr>
          <w:rFonts w:ascii="Calibri" w:eastAsia="Times New Roman" w:hAnsi="Calibri" w:cs="Calibri"/>
          <w:i/>
          <w:color w:val="auto"/>
          <w:sz w:val="22"/>
          <w:szCs w:val="22"/>
          <w:bdr w:val="none" w:sz="0" w:space="0" w:color="auto"/>
          <w:lang w:eastAsia="en-US"/>
        </w:rPr>
        <w:t xml:space="preserve"> la crescita dei nostri investimenti in Friuli, dove oggi il nostro Gruppo è presente con quasi 600 collaboratori </w:t>
      </w:r>
      <w:r w:rsidRPr="00F10272">
        <w:rPr>
          <w:rFonts w:ascii="Calibri" w:eastAsia="Times New Roman" w:hAnsi="Calibri" w:cs="Calibri"/>
          <w:color w:val="auto"/>
          <w:sz w:val="22"/>
          <w:szCs w:val="22"/>
          <w:bdr w:val="none" w:sz="0" w:space="0" w:color="auto"/>
          <w:lang w:eastAsia="en-US"/>
        </w:rPr>
        <w:t>– ha commentato </w:t>
      </w:r>
      <w:r w:rsidRPr="00F10272">
        <w:rPr>
          <w:rFonts w:ascii="Calibri" w:eastAsia="Times New Roman" w:hAnsi="Calibri" w:cs="Calibri"/>
          <w:b/>
          <w:color w:val="auto"/>
          <w:sz w:val="22"/>
          <w:szCs w:val="22"/>
          <w:bdr w:val="none" w:sz="0" w:space="0" w:color="auto"/>
          <w:lang w:eastAsia="en-US"/>
        </w:rPr>
        <w:t>Enrico Carraro</w:t>
      </w:r>
      <w:r w:rsidRPr="00F10272">
        <w:rPr>
          <w:rFonts w:ascii="Calibri" w:eastAsia="Times New Roman" w:hAnsi="Calibri" w:cs="Calibri"/>
          <w:color w:val="auto"/>
          <w:sz w:val="22"/>
          <w:szCs w:val="22"/>
          <w:bdr w:val="none" w:sz="0" w:space="0" w:color="auto"/>
          <w:lang w:eastAsia="en-US"/>
        </w:rPr>
        <w:t xml:space="preserve">, </w:t>
      </w:r>
      <w:r w:rsidRPr="00F10272">
        <w:rPr>
          <w:rFonts w:ascii="Calibri" w:eastAsia="Times New Roman" w:hAnsi="Calibri" w:cs="Calibri"/>
          <w:b/>
          <w:color w:val="auto"/>
          <w:sz w:val="22"/>
          <w:szCs w:val="22"/>
          <w:bdr w:val="none" w:sz="0" w:space="0" w:color="auto"/>
          <w:lang w:eastAsia="en-US"/>
        </w:rPr>
        <w:t>Presidente del Gruppo Carraro</w:t>
      </w:r>
      <w:r w:rsidRPr="00F10272">
        <w:rPr>
          <w:rFonts w:ascii="Calibri" w:eastAsia="Times New Roman" w:hAnsi="Calibri" w:cs="Calibri"/>
          <w:color w:val="auto"/>
          <w:sz w:val="22"/>
          <w:szCs w:val="22"/>
          <w:bdr w:val="none" w:sz="0" w:space="0" w:color="auto"/>
          <w:lang w:eastAsia="en-US"/>
        </w:rPr>
        <w:t> –</w:t>
      </w:r>
      <w:r w:rsidRPr="00F10272">
        <w:rPr>
          <w:rFonts w:ascii="Calibri" w:eastAsia="Times New Roman" w:hAnsi="Calibri" w:cs="Calibri"/>
          <w:i/>
          <w:color w:val="auto"/>
          <w:sz w:val="22"/>
          <w:szCs w:val="22"/>
          <w:bdr w:val="none" w:sz="0" w:space="0" w:color="auto"/>
          <w:lang w:eastAsia="en-US"/>
        </w:rPr>
        <w:t> </w:t>
      </w:r>
      <w:r w:rsidR="001848C8" w:rsidRPr="00F10272">
        <w:rPr>
          <w:rFonts w:ascii="Calibri" w:eastAsia="Times New Roman" w:hAnsi="Calibri" w:cs="Calibri"/>
          <w:i/>
          <w:color w:val="auto"/>
          <w:sz w:val="22"/>
          <w:szCs w:val="22"/>
          <w:bdr w:val="none" w:sz="0" w:space="0" w:color="auto"/>
          <w:lang w:eastAsia="en-US"/>
        </w:rPr>
        <w:t xml:space="preserve">Grazie a </w:t>
      </w:r>
      <w:r w:rsidR="00B65996" w:rsidRPr="00F10272">
        <w:rPr>
          <w:rFonts w:ascii="Calibri" w:eastAsia="Times New Roman" w:hAnsi="Calibri" w:cs="Calibri"/>
          <w:i/>
          <w:color w:val="auto"/>
          <w:sz w:val="22"/>
          <w:szCs w:val="22"/>
          <w:bdr w:val="none" w:sz="0" w:space="0" w:color="auto"/>
          <w:lang w:eastAsia="en-US"/>
        </w:rPr>
        <w:t xml:space="preserve">questo </w:t>
      </w:r>
      <w:r w:rsidR="001848C8" w:rsidRPr="00F10272">
        <w:rPr>
          <w:rFonts w:ascii="Calibri" w:eastAsia="Times New Roman" w:hAnsi="Calibri" w:cs="Calibri"/>
          <w:i/>
          <w:color w:val="auto"/>
          <w:sz w:val="22"/>
          <w:szCs w:val="22"/>
          <w:bdr w:val="none" w:sz="0" w:space="0" w:color="auto"/>
          <w:lang w:eastAsia="en-US"/>
        </w:rPr>
        <w:t xml:space="preserve">nuovo </w:t>
      </w:r>
      <w:r w:rsidR="00AB3C31" w:rsidRPr="00F10272">
        <w:rPr>
          <w:rFonts w:ascii="Calibri" w:eastAsia="Times New Roman" w:hAnsi="Calibri" w:cs="Calibri"/>
          <w:i/>
          <w:color w:val="auto"/>
          <w:sz w:val="22"/>
          <w:szCs w:val="22"/>
          <w:bdr w:val="none" w:sz="0" w:space="0" w:color="auto"/>
          <w:lang w:eastAsia="en-US"/>
        </w:rPr>
        <w:t>intervento potremo garantire ulteriore sviluppo alla nostra azienda di Maniago in relazione all’avvio di progetti ad elevata potenzialità. Ciò all’interno di un territorio che negli anni ha sempre contribuito in modo determinante alla crescita dell’intero Gruppo”</w:t>
      </w:r>
      <w:r w:rsidR="00BB02A0" w:rsidRPr="00F10272">
        <w:rPr>
          <w:rFonts w:ascii="Calibri" w:eastAsia="Times New Roman" w:hAnsi="Calibri" w:cs="Calibri"/>
          <w:i/>
          <w:color w:val="auto"/>
          <w:sz w:val="22"/>
          <w:szCs w:val="22"/>
          <w:bdr w:val="none" w:sz="0" w:space="0" w:color="auto"/>
          <w:lang w:eastAsia="en-US"/>
        </w:rPr>
        <w:t xml:space="preserve">. </w:t>
      </w:r>
    </w:p>
    <w:p w14:paraId="18E368B2" w14:textId="1D413BBA" w:rsidR="000D461C" w:rsidRPr="00F10272" w:rsidRDefault="000D461C" w:rsidP="000E24C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i/>
          <w:color w:val="auto"/>
          <w:sz w:val="22"/>
          <w:szCs w:val="22"/>
          <w:bdr w:val="none" w:sz="0" w:space="0" w:color="auto"/>
          <w:lang w:eastAsia="en-US"/>
        </w:rPr>
      </w:pPr>
      <w:r w:rsidRPr="000D461C">
        <w:rPr>
          <w:rFonts w:ascii="Calibri" w:eastAsia="Times New Roman" w:hAnsi="Calibri" w:cs="Calibri"/>
          <w:i/>
          <w:color w:val="auto"/>
          <w:sz w:val="22"/>
          <w:szCs w:val="22"/>
          <w:bdr w:val="none" w:sz="0" w:space="0" w:color="auto"/>
          <w:lang w:eastAsia="en-US"/>
        </w:rPr>
        <w:t xml:space="preserve">“Siamo felici di rinnovare il nostro impegno in SIAP a sei anni dal nostro ingresso nel capitale dell’azienda </w:t>
      </w:r>
      <w:r w:rsidRPr="000D461C">
        <w:rPr>
          <w:rFonts w:ascii="Calibri" w:eastAsia="Times New Roman" w:hAnsi="Calibri" w:cs="Calibri"/>
          <w:color w:val="auto"/>
          <w:sz w:val="22"/>
          <w:szCs w:val="22"/>
          <w:bdr w:val="none" w:sz="0" w:space="0" w:color="auto"/>
          <w:lang w:eastAsia="en-US"/>
        </w:rPr>
        <w:t xml:space="preserve">– ha aggiunto la </w:t>
      </w:r>
      <w:r w:rsidRPr="000D461C">
        <w:rPr>
          <w:rFonts w:ascii="Calibri" w:eastAsia="Times New Roman" w:hAnsi="Calibri" w:cs="Calibri"/>
          <w:b/>
          <w:color w:val="auto"/>
          <w:sz w:val="22"/>
          <w:szCs w:val="22"/>
          <w:bdr w:val="none" w:sz="0" w:space="0" w:color="auto"/>
          <w:lang w:eastAsia="en-US"/>
        </w:rPr>
        <w:t xml:space="preserve">Presidente e Amministratore Delegato di </w:t>
      </w:r>
      <w:proofErr w:type="spellStart"/>
      <w:r w:rsidRPr="000D461C">
        <w:rPr>
          <w:rFonts w:ascii="Calibri" w:eastAsia="Times New Roman" w:hAnsi="Calibri" w:cs="Calibri"/>
          <w:b/>
          <w:color w:val="auto"/>
          <w:sz w:val="22"/>
          <w:szCs w:val="22"/>
          <w:bdr w:val="none" w:sz="0" w:space="0" w:color="auto"/>
          <w:lang w:eastAsia="en-US"/>
        </w:rPr>
        <w:t>Friulia</w:t>
      </w:r>
      <w:proofErr w:type="spellEnd"/>
      <w:r w:rsidRPr="000D461C">
        <w:rPr>
          <w:rFonts w:ascii="Calibri" w:eastAsia="Times New Roman" w:hAnsi="Calibri" w:cs="Calibri"/>
          <w:b/>
          <w:color w:val="auto"/>
          <w:sz w:val="22"/>
          <w:szCs w:val="22"/>
          <w:bdr w:val="none" w:sz="0" w:space="0" w:color="auto"/>
          <w:lang w:eastAsia="en-US"/>
        </w:rPr>
        <w:t xml:space="preserve"> Federica Seganti</w:t>
      </w:r>
      <w:r w:rsidRPr="000D461C">
        <w:rPr>
          <w:rFonts w:ascii="Calibri" w:eastAsia="Times New Roman" w:hAnsi="Calibri" w:cs="Calibri"/>
          <w:color w:val="auto"/>
          <w:sz w:val="22"/>
          <w:szCs w:val="22"/>
          <w:bdr w:val="none" w:sz="0" w:space="0" w:color="auto"/>
          <w:lang w:eastAsia="en-US"/>
        </w:rPr>
        <w:t xml:space="preserve"> –</w:t>
      </w:r>
      <w:r w:rsidRPr="000D461C">
        <w:rPr>
          <w:rFonts w:ascii="Calibri" w:eastAsia="Times New Roman" w:hAnsi="Calibri" w:cs="Calibri"/>
          <w:i/>
          <w:color w:val="auto"/>
          <w:sz w:val="22"/>
          <w:szCs w:val="22"/>
          <w:bdr w:val="none" w:sz="0" w:space="0" w:color="auto"/>
          <w:lang w:eastAsia="en-US"/>
        </w:rPr>
        <w:t xml:space="preserve"> Stiamo parlando di un vero e proprio centro d’eccellenza che vuole continuare a crescere puntando sul proprio core business e ampliando il proprio mercato di riferimento. Una </w:t>
      </w:r>
      <w:proofErr w:type="spellStart"/>
      <w:r w:rsidRPr="000D461C">
        <w:rPr>
          <w:rFonts w:ascii="Calibri" w:eastAsia="Times New Roman" w:hAnsi="Calibri" w:cs="Calibri"/>
          <w:i/>
          <w:color w:val="auto"/>
          <w:sz w:val="22"/>
          <w:szCs w:val="22"/>
          <w:bdr w:val="none" w:sz="0" w:space="0" w:color="auto"/>
          <w:lang w:eastAsia="en-US"/>
        </w:rPr>
        <w:t>vision</w:t>
      </w:r>
      <w:proofErr w:type="spellEnd"/>
      <w:r w:rsidRPr="000D461C">
        <w:rPr>
          <w:rFonts w:ascii="Calibri" w:eastAsia="Times New Roman" w:hAnsi="Calibri" w:cs="Calibri"/>
          <w:i/>
          <w:color w:val="auto"/>
          <w:sz w:val="22"/>
          <w:szCs w:val="22"/>
          <w:bdr w:val="none" w:sz="0" w:space="0" w:color="auto"/>
          <w:lang w:eastAsia="en-US"/>
        </w:rPr>
        <w:t xml:space="preserve"> internazionale che però mantiene salde radici nella nostra regione sul fronte occupazionale e dell’innovazione tecnologica”. </w:t>
      </w:r>
    </w:p>
    <w:p w14:paraId="05A5F44A" w14:textId="572ACF89" w:rsidR="00CD0183" w:rsidRDefault="000352FA" w:rsidP="00CD018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Pr>
          <w:rFonts w:ascii="Calibri" w:eastAsia="Times New Roman" w:hAnsi="Calibri" w:cs="Calibri"/>
          <w:color w:val="auto"/>
          <w:sz w:val="22"/>
          <w:szCs w:val="22"/>
          <w:bdr w:val="none" w:sz="0" w:space="0" w:color="auto"/>
          <w:lang w:eastAsia="en-US"/>
        </w:rPr>
        <w:t xml:space="preserve">La Finanziaria della Regione Friuli torna dunque al fianco di SIAP </w:t>
      </w:r>
      <w:r w:rsidR="00B842EF">
        <w:rPr>
          <w:rFonts w:ascii="Calibri" w:eastAsia="Times New Roman" w:hAnsi="Calibri" w:cs="Calibri"/>
          <w:color w:val="auto"/>
          <w:sz w:val="22"/>
          <w:szCs w:val="22"/>
          <w:bdr w:val="none" w:sz="0" w:space="0" w:color="auto"/>
          <w:lang w:eastAsia="en-US"/>
        </w:rPr>
        <w:t xml:space="preserve">SpA </w:t>
      </w:r>
      <w:r w:rsidR="00CD0183" w:rsidRPr="00CD0183">
        <w:rPr>
          <w:rFonts w:ascii="Calibri" w:eastAsia="Times New Roman" w:hAnsi="Calibri" w:cs="Calibri"/>
          <w:color w:val="auto"/>
          <w:sz w:val="22"/>
          <w:szCs w:val="22"/>
          <w:bdr w:val="none" w:sz="0" w:space="0" w:color="auto"/>
          <w:lang w:eastAsia="en-US"/>
        </w:rPr>
        <w:t xml:space="preserve">in un momento particolarmente felice per lo stabilimento </w:t>
      </w:r>
      <w:r w:rsidR="00CD0183">
        <w:rPr>
          <w:rFonts w:ascii="Calibri" w:eastAsia="Times New Roman" w:hAnsi="Calibri" w:cs="Calibri"/>
          <w:color w:val="auto"/>
          <w:sz w:val="22"/>
          <w:szCs w:val="22"/>
          <w:bdr w:val="none" w:sz="0" w:space="0" w:color="auto"/>
          <w:lang w:eastAsia="en-US"/>
        </w:rPr>
        <w:t xml:space="preserve">di Maniago che sta registrando tassi di crescita davvero notevoli a causa di nuove importanti commesse. </w:t>
      </w:r>
    </w:p>
    <w:p w14:paraId="05F1834C" w14:textId="5B78FF7F" w:rsidR="00B842EF" w:rsidRDefault="00B842EF" w:rsidP="00B842E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Pr>
          <w:rFonts w:ascii="Calibri" w:eastAsia="Times New Roman" w:hAnsi="Calibri" w:cs="Calibri"/>
          <w:color w:val="auto"/>
          <w:sz w:val="22"/>
          <w:szCs w:val="22"/>
          <w:bdr w:val="none" w:sz="0" w:space="0" w:color="auto"/>
          <w:lang w:eastAsia="en-US"/>
        </w:rPr>
        <w:t>Superati i 100 milioni di Euro di fatturato nel 2022, nei prossimi 5 anni SIAP si sta oggi proiettando oltre quota 210 milioni di Euro sia grazie al rafforzamento dei volumi nell’ambito dell’</w:t>
      </w:r>
      <w:proofErr w:type="spellStart"/>
      <w:r>
        <w:rPr>
          <w:rFonts w:ascii="Calibri" w:eastAsia="Times New Roman" w:hAnsi="Calibri" w:cs="Calibri"/>
          <w:color w:val="auto"/>
          <w:sz w:val="22"/>
          <w:szCs w:val="22"/>
          <w:bdr w:val="none" w:sz="0" w:space="0" w:color="auto"/>
          <w:lang w:eastAsia="en-US"/>
        </w:rPr>
        <w:t>ingranaggeria</w:t>
      </w:r>
      <w:proofErr w:type="spellEnd"/>
      <w:r>
        <w:rPr>
          <w:rFonts w:ascii="Calibri" w:eastAsia="Times New Roman" w:hAnsi="Calibri" w:cs="Calibri"/>
          <w:color w:val="auto"/>
          <w:sz w:val="22"/>
          <w:szCs w:val="22"/>
          <w:bdr w:val="none" w:sz="0" w:space="0" w:color="auto"/>
          <w:lang w:eastAsia="en-US"/>
        </w:rPr>
        <w:t xml:space="preserve">, sia grazie all’avvio alla fine del 2022 della produzione di assali per il fuoristrada INEOS </w:t>
      </w:r>
      <w:proofErr w:type="spellStart"/>
      <w:r>
        <w:rPr>
          <w:rFonts w:ascii="Calibri" w:eastAsia="Times New Roman" w:hAnsi="Calibri" w:cs="Calibri"/>
          <w:color w:val="auto"/>
          <w:sz w:val="22"/>
          <w:szCs w:val="22"/>
          <w:bdr w:val="none" w:sz="0" w:space="0" w:color="auto"/>
          <w:lang w:eastAsia="en-US"/>
        </w:rPr>
        <w:t>Grenadier</w:t>
      </w:r>
      <w:proofErr w:type="spellEnd"/>
      <w:r>
        <w:rPr>
          <w:rFonts w:ascii="Calibri" w:eastAsia="Times New Roman" w:hAnsi="Calibri" w:cs="Calibri"/>
          <w:color w:val="auto"/>
          <w:sz w:val="22"/>
          <w:szCs w:val="22"/>
          <w:bdr w:val="none" w:sz="0" w:space="0" w:color="auto"/>
          <w:lang w:eastAsia="en-US"/>
        </w:rPr>
        <w:t xml:space="preserve">, che sta peraltro vedendo un rapido incremento da 44 mila a oltre 70 mila assali all’anno. </w:t>
      </w:r>
    </w:p>
    <w:p w14:paraId="1D46B295" w14:textId="6F06517A" w:rsidR="00B842EF" w:rsidRDefault="00B842EF" w:rsidP="00A0791E">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Pr>
          <w:rFonts w:ascii="Calibri" w:eastAsia="Times New Roman" w:hAnsi="Calibri" w:cs="Calibri"/>
          <w:color w:val="auto"/>
          <w:sz w:val="22"/>
          <w:szCs w:val="22"/>
          <w:bdr w:val="none" w:sz="0" w:space="0" w:color="auto"/>
          <w:lang w:eastAsia="en-US"/>
        </w:rPr>
        <w:t>L’accordo con INEOS ha consentito a SIAP di sviluppare ulteriormente le proprie competenze nell’ambito automotive</w:t>
      </w:r>
      <w:r w:rsidR="00A0791E">
        <w:rPr>
          <w:rFonts w:ascii="Calibri" w:eastAsia="Times New Roman" w:hAnsi="Calibri" w:cs="Calibri"/>
          <w:color w:val="auto"/>
          <w:sz w:val="22"/>
          <w:szCs w:val="22"/>
          <w:bdr w:val="none" w:sz="0" w:space="0" w:color="auto"/>
          <w:lang w:eastAsia="en-US"/>
        </w:rPr>
        <w:t>. Parallelamente l’azienda di Maniago si sta consolidando come punto di riferimento per l’</w:t>
      </w:r>
      <w:proofErr w:type="spellStart"/>
      <w:r w:rsidR="00A0791E">
        <w:rPr>
          <w:rFonts w:ascii="Calibri" w:eastAsia="Times New Roman" w:hAnsi="Calibri" w:cs="Calibri"/>
          <w:color w:val="auto"/>
          <w:sz w:val="22"/>
          <w:szCs w:val="22"/>
          <w:bdr w:val="none" w:sz="0" w:space="0" w:color="auto"/>
          <w:lang w:eastAsia="en-US"/>
        </w:rPr>
        <w:t>ingranaggeria</w:t>
      </w:r>
      <w:proofErr w:type="spellEnd"/>
      <w:r w:rsidR="00A0791E">
        <w:rPr>
          <w:rFonts w:ascii="Calibri" w:eastAsia="Times New Roman" w:hAnsi="Calibri" w:cs="Calibri"/>
          <w:color w:val="auto"/>
          <w:sz w:val="22"/>
          <w:szCs w:val="22"/>
          <w:bdr w:val="none" w:sz="0" w:space="0" w:color="auto"/>
          <w:lang w:eastAsia="en-US"/>
        </w:rPr>
        <w:t xml:space="preserve"> </w:t>
      </w:r>
      <w:r w:rsidR="00A0791E" w:rsidRPr="00A0791E">
        <w:rPr>
          <w:rFonts w:ascii="Calibri" w:eastAsia="Times New Roman" w:hAnsi="Calibri" w:cs="Calibri"/>
          <w:i/>
          <w:color w:val="auto"/>
          <w:sz w:val="22"/>
          <w:szCs w:val="22"/>
          <w:bdr w:val="none" w:sz="0" w:space="0" w:color="auto"/>
          <w:lang w:eastAsia="en-US"/>
        </w:rPr>
        <w:t>off-</w:t>
      </w:r>
      <w:proofErr w:type="spellStart"/>
      <w:r w:rsidR="00A0791E" w:rsidRPr="00A0791E">
        <w:rPr>
          <w:rFonts w:ascii="Calibri" w:eastAsia="Times New Roman" w:hAnsi="Calibri" w:cs="Calibri"/>
          <w:i/>
          <w:color w:val="auto"/>
          <w:sz w:val="22"/>
          <w:szCs w:val="22"/>
          <w:bdr w:val="none" w:sz="0" w:space="0" w:color="auto"/>
          <w:lang w:eastAsia="en-US"/>
        </w:rPr>
        <w:t>highway</w:t>
      </w:r>
      <w:proofErr w:type="spellEnd"/>
      <w:r w:rsidR="00A0791E">
        <w:rPr>
          <w:rFonts w:ascii="Calibri" w:eastAsia="Times New Roman" w:hAnsi="Calibri" w:cs="Calibri"/>
          <w:color w:val="auto"/>
          <w:sz w:val="22"/>
          <w:szCs w:val="22"/>
          <w:bdr w:val="none" w:sz="0" w:space="0" w:color="auto"/>
          <w:lang w:eastAsia="en-US"/>
        </w:rPr>
        <w:t xml:space="preserve"> a livello globale, lavorando al fianco dei principali OEM sia dell’ambito agricolo che movimento terra, e </w:t>
      </w:r>
      <w:proofErr w:type="spellStart"/>
      <w:r w:rsidR="00A0791E">
        <w:rPr>
          <w:rFonts w:ascii="Calibri" w:eastAsia="Times New Roman" w:hAnsi="Calibri" w:cs="Calibri"/>
          <w:color w:val="auto"/>
          <w:sz w:val="22"/>
          <w:szCs w:val="22"/>
          <w:bdr w:val="none" w:sz="0" w:space="0" w:color="auto"/>
          <w:lang w:eastAsia="en-US"/>
        </w:rPr>
        <w:t>nell’</w:t>
      </w:r>
      <w:r w:rsidR="00A0791E" w:rsidRPr="00A0791E">
        <w:rPr>
          <w:rFonts w:ascii="Calibri" w:eastAsia="Times New Roman" w:hAnsi="Calibri" w:cs="Calibri"/>
          <w:i/>
          <w:color w:val="auto"/>
          <w:sz w:val="22"/>
          <w:szCs w:val="22"/>
          <w:bdr w:val="none" w:sz="0" w:space="0" w:color="auto"/>
          <w:lang w:eastAsia="en-US"/>
        </w:rPr>
        <w:t>automotive</w:t>
      </w:r>
      <w:proofErr w:type="spellEnd"/>
      <w:r w:rsidR="00A0791E">
        <w:rPr>
          <w:rFonts w:ascii="Calibri" w:eastAsia="Times New Roman" w:hAnsi="Calibri" w:cs="Calibri"/>
          <w:color w:val="auto"/>
          <w:sz w:val="22"/>
          <w:szCs w:val="22"/>
          <w:bdr w:val="none" w:sz="0" w:space="0" w:color="auto"/>
          <w:lang w:eastAsia="en-US"/>
        </w:rPr>
        <w:t xml:space="preserve"> sta diventando </w:t>
      </w:r>
      <w:r>
        <w:rPr>
          <w:rFonts w:ascii="Calibri" w:eastAsia="Times New Roman" w:hAnsi="Calibri" w:cs="Calibri"/>
          <w:color w:val="auto"/>
          <w:sz w:val="22"/>
          <w:szCs w:val="22"/>
          <w:bdr w:val="none" w:sz="0" w:space="0" w:color="auto"/>
          <w:lang w:eastAsia="en-US"/>
        </w:rPr>
        <w:t xml:space="preserve">via via più attrattiva nei confronti di clienti, quali </w:t>
      </w:r>
      <w:proofErr w:type="spellStart"/>
      <w:r>
        <w:rPr>
          <w:rFonts w:ascii="Calibri" w:eastAsia="Times New Roman" w:hAnsi="Calibri" w:cs="Calibri"/>
          <w:color w:val="auto"/>
          <w:sz w:val="22"/>
          <w:szCs w:val="22"/>
          <w:bdr w:val="none" w:sz="0" w:space="0" w:color="auto"/>
          <w:lang w:eastAsia="en-US"/>
        </w:rPr>
        <w:t>Scania</w:t>
      </w:r>
      <w:proofErr w:type="spellEnd"/>
      <w:r>
        <w:rPr>
          <w:rFonts w:ascii="Calibri" w:eastAsia="Times New Roman" w:hAnsi="Calibri" w:cs="Calibri"/>
          <w:color w:val="auto"/>
          <w:sz w:val="22"/>
          <w:szCs w:val="22"/>
          <w:bdr w:val="none" w:sz="0" w:space="0" w:color="auto"/>
          <w:lang w:eastAsia="en-US"/>
        </w:rPr>
        <w:t xml:space="preserve"> e Iveco, in relazione a p</w:t>
      </w:r>
      <w:r w:rsidRPr="003C6891">
        <w:rPr>
          <w:rFonts w:ascii="Calibri" w:eastAsia="Times New Roman" w:hAnsi="Calibri" w:cs="Calibri"/>
          <w:color w:val="auto"/>
          <w:sz w:val="22"/>
          <w:szCs w:val="22"/>
          <w:bdr w:val="none" w:sz="0" w:space="0" w:color="auto"/>
          <w:lang w:eastAsia="en-US"/>
        </w:rPr>
        <w:t xml:space="preserve">rogetti </w:t>
      </w:r>
      <w:r>
        <w:rPr>
          <w:rFonts w:ascii="Calibri" w:eastAsia="Times New Roman" w:hAnsi="Calibri" w:cs="Calibri"/>
          <w:color w:val="auto"/>
          <w:sz w:val="22"/>
          <w:szCs w:val="22"/>
          <w:bdr w:val="none" w:sz="0" w:space="0" w:color="auto"/>
          <w:lang w:eastAsia="en-US"/>
        </w:rPr>
        <w:t xml:space="preserve">altamente innovativi per i più evoluti </w:t>
      </w:r>
      <w:r w:rsidRPr="003C6891">
        <w:rPr>
          <w:rFonts w:ascii="Calibri" w:eastAsia="Times New Roman" w:hAnsi="Calibri" w:cs="Calibri"/>
          <w:color w:val="auto"/>
          <w:sz w:val="22"/>
          <w:szCs w:val="22"/>
          <w:bdr w:val="none" w:sz="0" w:space="0" w:color="auto"/>
          <w:lang w:eastAsia="en-US"/>
        </w:rPr>
        <w:t xml:space="preserve">veicoli industriali, </w:t>
      </w:r>
      <w:r>
        <w:rPr>
          <w:rFonts w:ascii="Calibri" w:eastAsia="Times New Roman" w:hAnsi="Calibri" w:cs="Calibri"/>
          <w:color w:val="auto"/>
          <w:sz w:val="22"/>
          <w:szCs w:val="22"/>
          <w:bdr w:val="none" w:sz="0" w:space="0" w:color="auto"/>
          <w:lang w:eastAsia="en-US"/>
        </w:rPr>
        <w:t xml:space="preserve">quali </w:t>
      </w:r>
      <w:r w:rsidRPr="003C6891">
        <w:rPr>
          <w:rFonts w:ascii="Calibri" w:eastAsia="Times New Roman" w:hAnsi="Calibri" w:cs="Calibri"/>
          <w:color w:val="auto"/>
          <w:sz w:val="22"/>
          <w:szCs w:val="22"/>
          <w:bdr w:val="none" w:sz="0" w:space="0" w:color="auto"/>
          <w:lang w:eastAsia="en-US"/>
        </w:rPr>
        <w:t xml:space="preserve">camion ibridi </w:t>
      </w:r>
      <w:r>
        <w:rPr>
          <w:rFonts w:ascii="Calibri" w:eastAsia="Times New Roman" w:hAnsi="Calibri" w:cs="Calibri"/>
          <w:color w:val="auto"/>
          <w:sz w:val="22"/>
          <w:szCs w:val="22"/>
          <w:bdr w:val="none" w:sz="0" w:space="0" w:color="auto"/>
          <w:lang w:eastAsia="en-US"/>
        </w:rPr>
        <w:t xml:space="preserve">ed elettrici. </w:t>
      </w:r>
    </w:p>
    <w:p w14:paraId="3C3DCBE8" w14:textId="0632C48D" w:rsidR="00B842EF" w:rsidRDefault="00B842EF" w:rsidP="00B842EF">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Pr>
          <w:rFonts w:ascii="Calibri" w:eastAsia="Times New Roman" w:hAnsi="Calibri" w:cs="Calibri"/>
          <w:color w:val="auto"/>
          <w:sz w:val="22"/>
          <w:szCs w:val="22"/>
          <w:bdr w:val="none" w:sz="0" w:space="0" w:color="auto"/>
          <w:lang w:eastAsia="en-US"/>
        </w:rPr>
        <w:t xml:space="preserve">Il sostanziale incremento dei volumi di produzione ha implicato una concomitante crescita anche del numero dei collaboratori di SIAP, che nel 2022 hanno superato le 570 </w:t>
      </w:r>
      <w:r w:rsidR="002B0B06">
        <w:rPr>
          <w:rFonts w:ascii="Calibri" w:eastAsia="Times New Roman" w:hAnsi="Calibri" w:cs="Calibri"/>
          <w:color w:val="auto"/>
          <w:sz w:val="22"/>
          <w:szCs w:val="22"/>
          <w:bdr w:val="none" w:sz="0" w:space="0" w:color="auto"/>
          <w:lang w:eastAsia="en-US"/>
        </w:rPr>
        <w:t xml:space="preserve">persone </w:t>
      </w:r>
      <w:r>
        <w:rPr>
          <w:rFonts w:ascii="Calibri" w:eastAsia="Times New Roman" w:hAnsi="Calibri" w:cs="Calibri"/>
          <w:color w:val="auto"/>
          <w:sz w:val="22"/>
          <w:szCs w:val="22"/>
          <w:bdr w:val="none" w:sz="0" w:space="0" w:color="auto"/>
          <w:lang w:eastAsia="en-US"/>
        </w:rPr>
        <w:t xml:space="preserve">e che vedranno oltre 150 nuovi ingressi nei prossimi 3 anni. </w:t>
      </w:r>
    </w:p>
    <w:p w14:paraId="11193A39" w14:textId="3AA3C53C" w:rsidR="00EA6363" w:rsidRDefault="00B842EF" w:rsidP="00CD018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r>
        <w:rPr>
          <w:rFonts w:ascii="Calibri" w:eastAsia="Times New Roman" w:hAnsi="Calibri" w:cs="Calibri"/>
          <w:color w:val="auto"/>
          <w:sz w:val="22"/>
          <w:szCs w:val="22"/>
          <w:bdr w:val="none" w:sz="0" w:space="0" w:color="auto"/>
          <w:lang w:eastAsia="en-US"/>
        </w:rPr>
        <w:lastRenderedPageBreak/>
        <w:t xml:space="preserve">Tali prospettive di sviluppo hanno inoltre determinato una decisa accelerazione anche nella crescita tecnologica, con investimenti per 45 milioni di Euro tra il 2020 e il 2022, con il parallelo ampliamento della sede produttiva a nuovi stabilimenti in aree adiacenti a quello principale. </w:t>
      </w:r>
    </w:p>
    <w:p w14:paraId="5E88F529" w14:textId="77777777" w:rsidR="005A3719" w:rsidRPr="00BD6D17" w:rsidRDefault="005A3719" w:rsidP="000E24CB">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Calibri" w:eastAsia="Times New Roman" w:hAnsi="Calibri" w:cs="Calibri"/>
          <w:color w:val="auto"/>
          <w:sz w:val="22"/>
          <w:szCs w:val="22"/>
          <w:bdr w:val="none" w:sz="0" w:space="0" w:color="auto"/>
          <w:lang w:eastAsia="en-US"/>
        </w:rPr>
      </w:pPr>
    </w:p>
    <w:p w14:paraId="4F82C553" w14:textId="5FC9F5B4" w:rsidR="001F2051" w:rsidRPr="00BD6D17" w:rsidRDefault="007348A4" w:rsidP="00720E07">
      <w:pPr>
        <w:rPr>
          <w:rFonts w:ascii="Calibri" w:eastAsia="Calibri" w:hAnsi="Calibri" w:cs="Calibri"/>
          <w:sz w:val="16"/>
          <w:szCs w:val="16"/>
        </w:rPr>
      </w:pPr>
      <w:r>
        <w:rPr>
          <w:rFonts w:ascii="Calibri" w:eastAsia="Calibri" w:hAnsi="Calibri" w:cs="Calibri"/>
          <w:noProof/>
          <w:sz w:val="16"/>
          <w:szCs w:val="16"/>
        </w:rPr>
        <mc:AlternateContent>
          <mc:Choice Requires="wps">
            <w:drawing>
              <wp:anchor distT="0" distB="0" distL="0" distR="0" simplePos="0" relativeHeight="251659264" behindDoc="0" locked="0" layoutInCell="1" allowOverlap="1" wp14:anchorId="4F82C56A" wp14:editId="2B330816">
                <wp:simplePos x="0" y="0"/>
                <wp:positionH relativeFrom="column">
                  <wp:posOffset>246380</wp:posOffset>
                </wp:positionH>
                <wp:positionV relativeFrom="line">
                  <wp:posOffset>62230</wp:posOffset>
                </wp:positionV>
                <wp:extent cx="5467350" cy="8890"/>
                <wp:effectExtent l="0" t="0" r="0" b="101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8890"/>
                        </a:xfrm>
                        <a:prstGeom prst="line">
                          <a:avLst/>
                        </a:prstGeom>
                        <a:noFill/>
                        <a:ln w="1016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4C5B" id="Line 2" o:spid="_x0000_s1026" style="position:absolute;flip:y;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19.4pt,4.9pt" to="449.9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" strokecolor="maroon" strokeweight=".8pt">
                <w10:wrap anchory="line"/>
              </v:line>
            </w:pict>
          </mc:Fallback>
        </mc:AlternateContent>
      </w:r>
    </w:p>
    <w:p w14:paraId="4F82C554" w14:textId="77777777" w:rsidR="00FD49B8" w:rsidRPr="00BD6D17" w:rsidRDefault="00FD49B8" w:rsidP="00FD49B8">
      <w:pPr>
        <w:jc w:val="both"/>
        <w:rPr>
          <w:rFonts w:ascii="Calibri" w:eastAsia="Calibri" w:hAnsi="Calibri" w:cs="Calibri"/>
          <w:sz w:val="20"/>
          <w:szCs w:val="20"/>
        </w:rPr>
      </w:pPr>
    </w:p>
    <w:p w14:paraId="4F82C555" w14:textId="77777777" w:rsidR="00F572E2" w:rsidRPr="00FA5A4B" w:rsidRDefault="00F572E2" w:rsidP="00F572E2">
      <w:pPr>
        <w:spacing w:after="120"/>
        <w:jc w:val="both"/>
        <w:rPr>
          <w:rFonts w:ascii="Calibri" w:eastAsia="Calibri" w:hAnsi="Calibri" w:cs="Calibri"/>
          <w:b/>
          <w:color w:val="C00000"/>
          <w:sz w:val="18"/>
          <w:szCs w:val="18"/>
          <w:u w:val="single"/>
        </w:rPr>
      </w:pPr>
      <w:r w:rsidRPr="00FA5A4B">
        <w:rPr>
          <w:rFonts w:ascii="Calibri" w:eastAsia="Calibri" w:hAnsi="Calibri" w:cs="Calibri"/>
          <w:b/>
          <w:color w:val="C00000"/>
          <w:sz w:val="18"/>
          <w:szCs w:val="18"/>
          <w:u w:val="single"/>
        </w:rPr>
        <w:t xml:space="preserve">Il Gruppo Carraro </w:t>
      </w:r>
    </w:p>
    <w:p w14:paraId="183E6BA3" w14:textId="77777777" w:rsidR="00FA5A4B" w:rsidRPr="00FA5A4B" w:rsidRDefault="00FA5A4B" w:rsidP="00FA5A4B">
      <w:pPr>
        <w:spacing w:after="120"/>
        <w:jc w:val="both"/>
        <w:rPr>
          <w:rFonts w:ascii="Calibri" w:eastAsia="Calibri" w:hAnsi="Calibri" w:cs="Calibri"/>
          <w:sz w:val="18"/>
          <w:szCs w:val="18"/>
        </w:rPr>
      </w:pPr>
      <w:r w:rsidRPr="00FA5A4B">
        <w:rPr>
          <w:rFonts w:ascii="Calibri" w:eastAsia="Calibri" w:hAnsi="Calibri" w:cs="Calibri"/>
          <w:sz w:val="18"/>
          <w:szCs w:val="18"/>
        </w:rPr>
        <w:t xml:space="preserve">Carraro (www.carraro.com) è un </w:t>
      </w:r>
      <w:r w:rsidRPr="00FA5A4B">
        <w:rPr>
          <w:rFonts w:ascii="Calibri" w:eastAsia="Calibri" w:hAnsi="Calibri" w:cs="Calibri"/>
          <w:b/>
          <w:sz w:val="18"/>
          <w:szCs w:val="18"/>
        </w:rPr>
        <w:t>gruppo internazionale leader nei sistemi di trasmissione per veicoli off-</w:t>
      </w:r>
      <w:proofErr w:type="spellStart"/>
      <w:r w:rsidRPr="00FA5A4B">
        <w:rPr>
          <w:rFonts w:ascii="Calibri" w:eastAsia="Calibri" w:hAnsi="Calibri" w:cs="Calibri"/>
          <w:b/>
          <w:sz w:val="18"/>
          <w:szCs w:val="18"/>
        </w:rPr>
        <w:t>highway</w:t>
      </w:r>
      <w:proofErr w:type="spellEnd"/>
      <w:r w:rsidRPr="00FA5A4B">
        <w:rPr>
          <w:rFonts w:ascii="Calibri" w:eastAsia="Calibri" w:hAnsi="Calibri" w:cs="Calibri"/>
          <w:b/>
          <w:sz w:val="18"/>
          <w:szCs w:val="18"/>
        </w:rPr>
        <w:t xml:space="preserve"> e trattori specializzati.</w:t>
      </w:r>
      <w:r w:rsidRPr="00FA5A4B">
        <w:rPr>
          <w:rFonts w:ascii="Calibri" w:eastAsia="Calibri" w:hAnsi="Calibri" w:cs="Calibri"/>
          <w:sz w:val="18"/>
          <w:szCs w:val="18"/>
        </w:rPr>
        <w:t xml:space="preserve"> Le attività del Gruppo si suddividono in </w:t>
      </w:r>
      <w:r w:rsidRPr="00FA5A4B">
        <w:rPr>
          <w:rFonts w:ascii="Calibri" w:eastAsia="Calibri" w:hAnsi="Calibri" w:cs="Calibri"/>
          <w:b/>
          <w:sz w:val="18"/>
          <w:szCs w:val="18"/>
        </w:rPr>
        <w:t>due Aree di Business:</w:t>
      </w:r>
      <w:r w:rsidRPr="00FA5A4B">
        <w:rPr>
          <w:rFonts w:ascii="Calibri" w:eastAsia="Calibri" w:hAnsi="Calibri" w:cs="Calibri"/>
          <w:sz w:val="18"/>
          <w:szCs w:val="18"/>
        </w:rPr>
        <w:t xml:space="preserve"> </w:t>
      </w:r>
    </w:p>
    <w:p w14:paraId="2DB4114D" w14:textId="77777777" w:rsidR="00FA5A4B" w:rsidRPr="00FA5A4B" w:rsidRDefault="00FA5A4B" w:rsidP="00FA5A4B">
      <w:pPr>
        <w:spacing w:after="120"/>
        <w:jc w:val="both"/>
        <w:rPr>
          <w:rFonts w:ascii="Calibri" w:eastAsia="Calibri" w:hAnsi="Calibri" w:cs="Calibri"/>
          <w:sz w:val="18"/>
          <w:szCs w:val="18"/>
        </w:rPr>
      </w:pPr>
      <w:r w:rsidRPr="00FA5A4B">
        <w:rPr>
          <w:rFonts w:ascii="Calibri" w:eastAsia="Calibri" w:hAnsi="Calibri" w:cs="Calibri"/>
          <w:sz w:val="18"/>
          <w:szCs w:val="18"/>
        </w:rPr>
        <w:t xml:space="preserve">- </w:t>
      </w:r>
      <w:r w:rsidRPr="00FA5A4B">
        <w:rPr>
          <w:rFonts w:ascii="Calibri" w:eastAsia="Calibri" w:hAnsi="Calibri" w:cs="Calibri"/>
          <w:b/>
          <w:sz w:val="18"/>
          <w:szCs w:val="18"/>
        </w:rPr>
        <w:t>Sistemi di trasmissione</w:t>
      </w:r>
      <w:r w:rsidRPr="00FA5A4B">
        <w:rPr>
          <w:rFonts w:ascii="Calibri" w:eastAsia="Calibri" w:hAnsi="Calibri" w:cs="Calibri"/>
          <w:sz w:val="18"/>
          <w:szCs w:val="18"/>
        </w:rPr>
        <w:t xml:space="preserve"> (assali e trasmissioni) e componenti prevalentemente per macchine agricole e movimento terra, nonché di un’ampia gamma di ingranaggi destinati a settori altamente differenziati, </w:t>
      </w:r>
      <w:proofErr w:type="spellStart"/>
      <w:r w:rsidRPr="00FA5A4B">
        <w:rPr>
          <w:rFonts w:ascii="Calibri" w:eastAsia="Calibri" w:hAnsi="Calibri" w:cs="Calibri"/>
          <w:sz w:val="18"/>
          <w:szCs w:val="18"/>
        </w:rPr>
        <w:t>dall’automotive</w:t>
      </w:r>
      <w:proofErr w:type="spellEnd"/>
      <w:r w:rsidRPr="00FA5A4B">
        <w:rPr>
          <w:rFonts w:ascii="Calibri" w:eastAsia="Calibri" w:hAnsi="Calibri" w:cs="Calibri"/>
          <w:sz w:val="18"/>
          <w:szCs w:val="18"/>
        </w:rPr>
        <w:t xml:space="preserve"> al </w:t>
      </w:r>
      <w:proofErr w:type="spellStart"/>
      <w:r w:rsidRPr="00FA5A4B">
        <w:rPr>
          <w:rFonts w:ascii="Calibri" w:eastAsia="Calibri" w:hAnsi="Calibri" w:cs="Calibri"/>
          <w:sz w:val="18"/>
          <w:szCs w:val="18"/>
        </w:rPr>
        <w:t>material</w:t>
      </w:r>
      <w:proofErr w:type="spellEnd"/>
      <w:r w:rsidRPr="00FA5A4B">
        <w:rPr>
          <w:rFonts w:ascii="Calibri" w:eastAsia="Calibri" w:hAnsi="Calibri" w:cs="Calibri"/>
          <w:sz w:val="18"/>
          <w:szCs w:val="18"/>
        </w:rPr>
        <w:t xml:space="preserve"> </w:t>
      </w:r>
      <w:proofErr w:type="spellStart"/>
      <w:r w:rsidRPr="00FA5A4B">
        <w:rPr>
          <w:rFonts w:ascii="Calibri" w:eastAsia="Calibri" w:hAnsi="Calibri" w:cs="Calibri"/>
          <w:sz w:val="18"/>
          <w:szCs w:val="18"/>
        </w:rPr>
        <w:t>handling</w:t>
      </w:r>
      <w:proofErr w:type="spellEnd"/>
      <w:r w:rsidRPr="00FA5A4B">
        <w:rPr>
          <w:rFonts w:ascii="Calibri" w:eastAsia="Calibri" w:hAnsi="Calibri" w:cs="Calibri"/>
          <w:sz w:val="18"/>
          <w:szCs w:val="18"/>
        </w:rPr>
        <w:t xml:space="preserve">, dalle applicazioni agricole al movimento terra. </w:t>
      </w:r>
    </w:p>
    <w:p w14:paraId="70087C94" w14:textId="77777777" w:rsidR="00FA5A4B" w:rsidRPr="00FA5A4B" w:rsidRDefault="00FA5A4B" w:rsidP="00FA5A4B">
      <w:pPr>
        <w:spacing w:after="120"/>
        <w:jc w:val="both"/>
        <w:rPr>
          <w:rFonts w:ascii="Calibri" w:eastAsia="Calibri" w:hAnsi="Calibri" w:cs="Calibri"/>
          <w:sz w:val="18"/>
          <w:szCs w:val="18"/>
        </w:rPr>
      </w:pPr>
      <w:r w:rsidRPr="00FA5A4B">
        <w:rPr>
          <w:rFonts w:ascii="Calibri" w:eastAsia="Calibri" w:hAnsi="Calibri" w:cs="Calibri"/>
          <w:sz w:val="18"/>
          <w:szCs w:val="18"/>
        </w:rPr>
        <w:t xml:space="preserve">- </w:t>
      </w:r>
      <w:r w:rsidRPr="00FA5A4B">
        <w:rPr>
          <w:rFonts w:ascii="Calibri" w:eastAsia="Calibri" w:hAnsi="Calibri" w:cs="Calibri"/>
          <w:b/>
          <w:sz w:val="18"/>
          <w:szCs w:val="18"/>
        </w:rPr>
        <w:t>Trattori specializzati</w:t>
      </w:r>
      <w:r w:rsidRPr="00FA5A4B">
        <w:rPr>
          <w:rFonts w:ascii="Calibri" w:eastAsia="Calibri" w:hAnsi="Calibri" w:cs="Calibri"/>
          <w:sz w:val="18"/>
          <w:szCs w:val="18"/>
        </w:rPr>
        <w:t xml:space="preserve"> (vigneto e frutteto, tra i 60 e i 100 cavalli) rivolti a terze parti e servizi d’ingegneria finalizzati alla progettazione di gamme innovative di trattori. </w:t>
      </w:r>
    </w:p>
    <w:p w14:paraId="10A03028" w14:textId="77777777" w:rsidR="00FA5A4B" w:rsidRPr="00FA5A4B" w:rsidRDefault="00FA5A4B" w:rsidP="00FA5A4B">
      <w:pPr>
        <w:spacing w:after="120"/>
        <w:jc w:val="both"/>
        <w:rPr>
          <w:rFonts w:ascii="Calibri" w:eastAsia="Calibri" w:hAnsi="Calibri" w:cs="Calibri"/>
          <w:sz w:val="18"/>
          <w:szCs w:val="18"/>
        </w:rPr>
      </w:pPr>
      <w:r w:rsidRPr="00FA5A4B">
        <w:rPr>
          <w:rFonts w:ascii="Calibri" w:eastAsia="Calibri" w:hAnsi="Calibri" w:cs="Calibri"/>
          <w:sz w:val="18"/>
          <w:szCs w:val="18"/>
        </w:rPr>
        <w:t xml:space="preserve">Il Gruppo ha sede principale a Campodarsego (Padova), </w:t>
      </w:r>
      <w:r w:rsidRPr="00FA5A4B">
        <w:rPr>
          <w:rFonts w:ascii="Calibri" w:eastAsia="Calibri" w:hAnsi="Calibri" w:cs="Calibri"/>
          <w:b/>
          <w:sz w:val="18"/>
          <w:szCs w:val="18"/>
        </w:rPr>
        <w:t xml:space="preserve">impiega al 31.12.2022 3.579 persone – di cui 1.572 in Italia – </w:t>
      </w:r>
      <w:r w:rsidRPr="00FA5A4B">
        <w:rPr>
          <w:rFonts w:ascii="Calibri" w:eastAsia="Calibri" w:hAnsi="Calibri" w:cs="Calibri"/>
          <w:sz w:val="18"/>
          <w:szCs w:val="18"/>
        </w:rPr>
        <w:t xml:space="preserve">ed ha insediamenti produttivi in Italia (4), India, Cina e Argentina. </w:t>
      </w:r>
    </w:p>
    <w:p w14:paraId="4F82C55B" w14:textId="77777777" w:rsidR="00BF79AC" w:rsidRPr="00FA5A4B" w:rsidRDefault="00BF79AC" w:rsidP="00BF79AC">
      <w:pPr>
        <w:spacing w:after="120"/>
        <w:jc w:val="both"/>
        <w:rPr>
          <w:rFonts w:ascii="Calibri" w:eastAsia="Calibri" w:hAnsi="Calibri" w:cs="Calibri"/>
          <w:b/>
          <w:color w:val="C00000"/>
          <w:sz w:val="18"/>
          <w:szCs w:val="18"/>
          <w:u w:val="single"/>
        </w:rPr>
      </w:pPr>
    </w:p>
    <w:p w14:paraId="4F82C55C" w14:textId="77777777" w:rsidR="00BF79AC" w:rsidRPr="00FA5A4B" w:rsidRDefault="00BF79AC" w:rsidP="00FD49B8">
      <w:pPr>
        <w:spacing w:after="120"/>
        <w:jc w:val="both"/>
        <w:rPr>
          <w:rFonts w:ascii="Calibri" w:eastAsia="Calibri" w:hAnsi="Calibri" w:cs="Calibri"/>
          <w:sz w:val="18"/>
          <w:szCs w:val="18"/>
        </w:rPr>
      </w:pPr>
      <w:r w:rsidRPr="00FA5A4B">
        <w:rPr>
          <w:rFonts w:ascii="Calibri" w:eastAsia="Calibri" w:hAnsi="Calibri" w:cs="Calibri"/>
          <w:b/>
          <w:color w:val="C00000"/>
          <w:sz w:val="18"/>
          <w:szCs w:val="18"/>
          <w:u w:val="single"/>
        </w:rPr>
        <w:t xml:space="preserve">SIAP </w:t>
      </w:r>
    </w:p>
    <w:p w14:paraId="4F82C55D" w14:textId="71140E5F" w:rsidR="00BF79AC" w:rsidRPr="00FA5A4B" w:rsidRDefault="00BF79AC" w:rsidP="00BF79AC">
      <w:pPr>
        <w:spacing w:after="120"/>
        <w:jc w:val="both"/>
        <w:rPr>
          <w:rFonts w:ascii="Calibri" w:eastAsia="Calibri" w:hAnsi="Calibri" w:cs="Calibri"/>
          <w:sz w:val="18"/>
          <w:szCs w:val="18"/>
        </w:rPr>
      </w:pPr>
      <w:r w:rsidRPr="00DF0736">
        <w:rPr>
          <w:rFonts w:ascii="Calibri" w:eastAsia="Calibri" w:hAnsi="Calibri" w:cs="Calibri"/>
          <w:sz w:val="18"/>
          <w:szCs w:val="18"/>
        </w:rPr>
        <w:t xml:space="preserve">SIAP rappresenta il centro d’eccellenza del Gruppo Carraro per </w:t>
      </w:r>
      <w:r w:rsidR="00976C9A" w:rsidRPr="00976C9A">
        <w:rPr>
          <w:rFonts w:ascii="Calibri" w:eastAsia="Calibri" w:hAnsi="Calibri" w:cs="Calibri"/>
          <w:sz w:val="18"/>
          <w:szCs w:val="18"/>
        </w:rPr>
        <w:t xml:space="preserve">componentistica di qualità e </w:t>
      </w:r>
      <w:proofErr w:type="spellStart"/>
      <w:r w:rsidR="00976C9A" w:rsidRPr="00976C9A">
        <w:rPr>
          <w:rFonts w:ascii="Calibri" w:eastAsia="Calibri" w:hAnsi="Calibri" w:cs="Calibri"/>
          <w:sz w:val="18"/>
          <w:szCs w:val="18"/>
        </w:rPr>
        <w:t>ingranaggeria</w:t>
      </w:r>
      <w:proofErr w:type="spellEnd"/>
      <w:r w:rsidR="00976C9A" w:rsidRPr="00976C9A">
        <w:rPr>
          <w:rFonts w:ascii="Calibri" w:eastAsia="Calibri" w:hAnsi="Calibri" w:cs="Calibri"/>
          <w:sz w:val="18"/>
          <w:szCs w:val="18"/>
        </w:rPr>
        <w:t xml:space="preserve"> ad elevata complessità</w:t>
      </w:r>
      <w:r w:rsidR="00976C9A">
        <w:rPr>
          <w:rFonts w:ascii="Calibri" w:eastAsia="Calibri" w:hAnsi="Calibri" w:cs="Calibri"/>
          <w:sz w:val="18"/>
          <w:szCs w:val="18"/>
        </w:rPr>
        <w:t xml:space="preserve">. </w:t>
      </w:r>
      <w:r w:rsidRPr="00DF0736">
        <w:rPr>
          <w:rFonts w:ascii="Calibri" w:eastAsia="Calibri" w:hAnsi="Calibri" w:cs="Calibri"/>
          <w:sz w:val="18"/>
          <w:szCs w:val="18"/>
        </w:rPr>
        <w:t xml:space="preserve">Grazie alla propria profonda competenza tecnologica SIAP è in grado di offrire un’ampia gamma prodotto rivolta ai più diversi ambiti applicativi: dai sistemi di trasmissione per macchine movimento terra ed agricole ai generatori eolici, da applicazioni ferroviarie </w:t>
      </w:r>
      <w:proofErr w:type="spellStart"/>
      <w:r w:rsidRPr="00DF0736">
        <w:rPr>
          <w:rFonts w:ascii="Calibri" w:eastAsia="Calibri" w:hAnsi="Calibri" w:cs="Calibri"/>
          <w:sz w:val="18"/>
          <w:szCs w:val="18"/>
        </w:rPr>
        <w:t>all’automotive</w:t>
      </w:r>
      <w:proofErr w:type="spellEnd"/>
      <w:r w:rsidRPr="00DF0736">
        <w:rPr>
          <w:rFonts w:ascii="Calibri" w:eastAsia="Calibri" w:hAnsi="Calibri" w:cs="Calibri"/>
          <w:sz w:val="18"/>
          <w:szCs w:val="18"/>
        </w:rPr>
        <w:t xml:space="preserve">, al </w:t>
      </w:r>
      <w:proofErr w:type="spellStart"/>
      <w:r w:rsidRPr="00DF0736">
        <w:rPr>
          <w:rFonts w:ascii="Calibri" w:eastAsia="Calibri" w:hAnsi="Calibri" w:cs="Calibri"/>
          <w:sz w:val="18"/>
          <w:szCs w:val="18"/>
        </w:rPr>
        <w:t>material</w:t>
      </w:r>
      <w:proofErr w:type="spellEnd"/>
      <w:r w:rsidRPr="00DF0736">
        <w:rPr>
          <w:rFonts w:ascii="Calibri" w:eastAsia="Calibri" w:hAnsi="Calibri" w:cs="Calibri"/>
          <w:sz w:val="18"/>
          <w:szCs w:val="18"/>
        </w:rPr>
        <w:t xml:space="preserve"> </w:t>
      </w:r>
      <w:proofErr w:type="spellStart"/>
      <w:r w:rsidRPr="00DF0736">
        <w:rPr>
          <w:rFonts w:ascii="Calibri" w:eastAsia="Calibri" w:hAnsi="Calibri" w:cs="Calibri"/>
          <w:sz w:val="18"/>
          <w:szCs w:val="18"/>
        </w:rPr>
        <w:t>handling</w:t>
      </w:r>
      <w:proofErr w:type="spellEnd"/>
      <w:r w:rsidRPr="00DF0736">
        <w:rPr>
          <w:rFonts w:ascii="Calibri" w:eastAsia="Calibri" w:hAnsi="Calibri" w:cs="Calibri"/>
          <w:sz w:val="18"/>
          <w:szCs w:val="18"/>
        </w:rPr>
        <w:t xml:space="preserve">. Con oltre </w:t>
      </w:r>
      <w:r w:rsidR="00DF0736" w:rsidRPr="00DF0736">
        <w:rPr>
          <w:rFonts w:ascii="Calibri" w:eastAsia="Calibri" w:hAnsi="Calibri" w:cs="Calibri"/>
          <w:sz w:val="18"/>
          <w:szCs w:val="18"/>
        </w:rPr>
        <w:t>570</w:t>
      </w:r>
      <w:r w:rsidRPr="00DF0736">
        <w:rPr>
          <w:rFonts w:ascii="Calibri" w:eastAsia="Calibri" w:hAnsi="Calibri" w:cs="Calibri"/>
          <w:sz w:val="18"/>
          <w:szCs w:val="18"/>
        </w:rPr>
        <w:t xml:space="preserve"> collaboratori e un fatturato </w:t>
      </w:r>
      <w:r w:rsidR="00827F7F" w:rsidRPr="00DF0736">
        <w:rPr>
          <w:rFonts w:ascii="Calibri" w:eastAsia="Calibri" w:hAnsi="Calibri" w:cs="Calibri"/>
          <w:sz w:val="18"/>
          <w:szCs w:val="18"/>
        </w:rPr>
        <w:t xml:space="preserve">superiore a </w:t>
      </w:r>
      <w:r w:rsidR="00DF0736" w:rsidRPr="00DF0736">
        <w:rPr>
          <w:rFonts w:ascii="Calibri" w:eastAsia="Calibri" w:hAnsi="Calibri" w:cs="Calibri"/>
          <w:sz w:val="18"/>
          <w:szCs w:val="18"/>
        </w:rPr>
        <w:t xml:space="preserve">100 </w:t>
      </w:r>
      <w:r w:rsidRPr="00DF0736">
        <w:rPr>
          <w:rFonts w:ascii="Calibri" w:eastAsia="Calibri" w:hAnsi="Calibri" w:cs="Calibri"/>
          <w:sz w:val="18"/>
          <w:szCs w:val="18"/>
        </w:rPr>
        <w:t>milioni di Euro, oggi SIAP è uno tra i partner più rilevanti per l’</w:t>
      </w:r>
      <w:proofErr w:type="spellStart"/>
      <w:r w:rsidRPr="00DF0736">
        <w:rPr>
          <w:rFonts w:ascii="Calibri" w:eastAsia="Calibri" w:hAnsi="Calibri" w:cs="Calibri"/>
          <w:sz w:val="18"/>
          <w:szCs w:val="18"/>
        </w:rPr>
        <w:t>ingranaggeria</w:t>
      </w:r>
      <w:proofErr w:type="spellEnd"/>
      <w:r w:rsidRPr="00DF0736">
        <w:rPr>
          <w:rFonts w:ascii="Calibri" w:eastAsia="Calibri" w:hAnsi="Calibri" w:cs="Calibri"/>
          <w:sz w:val="18"/>
          <w:szCs w:val="18"/>
        </w:rPr>
        <w:t xml:space="preserve"> dei principali OEM mondiali di ogni settore.</w:t>
      </w:r>
      <w:r w:rsidR="005D466C" w:rsidRPr="00DF0736">
        <w:rPr>
          <w:rFonts w:ascii="Calibri" w:eastAsia="Calibri" w:hAnsi="Calibri" w:cs="Calibri"/>
          <w:sz w:val="18"/>
          <w:szCs w:val="18"/>
        </w:rPr>
        <w:t xml:space="preserve"> </w:t>
      </w:r>
      <w:r w:rsidR="00D97C04" w:rsidRPr="00DF0736">
        <w:rPr>
          <w:rFonts w:ascii="Calibri" w:eastAsia="Calibri" w:hAnsi="Calibri" w:cs="Calibri"/>
          <w:b/>
          <w:sz w:val="18"/>
          <w:szCs w:val="18"/>
        </w:rPr>
        <w:t>siapgears.com</w:t>
      </w:r>
    </w:p>
    <w:p w14:paraId="4F82C55E" w14:textId="77777777" w:rsidR="00A01B5D" w:rsidRPr="00FA5A4B" w:rsidRDefault="00A01B5D" w:rsidP="00BF79AC">
      <w:pPr>
        <w:spacing w:after="120"/>
        <w:jc w:val="both"/>
        <w:rPr>
          <w:rFonts w:ascii="Calibri" w:eastAsia="Calibri" w:hAnsi="Calibri" w:cs="Calibri"/>
          <w:sz w:val="18"/>
          <w:szCs w:val="18"/>
        </w:rPr>
      </w:pPr>
    </w:p>
    <w:p w14:paraId="4F82C55F" w14:textId="7F7A530F" w:rsidR="00E44771" w:rsidRPr="00FA5A4B" w:rsidRDefault="00FA5A4B" w:rsidP="00F572E2">
      <w:pPr>
        <w:spacing w:after="120"/>
        <w:jc w:val="both"/>
        <w:rPr>
          <w:rFonts w:ascii="Calibri" w:eastAsia="Calibri" w:hAnsi="Calibri" w:cs="Calibri"/>
          <w:b/>
          <w:color w:val="C00000"/>
          <w:sz w:val="18"/>
          <w:szCs w:val="18"/>
          <w:u w:val="single"/>
        </w:rPr>
      </w:pPr>
      <w:proofErr w:type="spellStart"/>
      <w:r w:rsidRPr="00FA5A4B">
        <w:rPr>
          <w:rFonts w:ascii="Calibri" w:eastAsia="Calibri" w:hAnsi="Calibri" w:cs="Calibri"/>
          <w:b/>
          <w:color w:val="C00000"/>
          <w:sz w:val="18"/>
          <w:szCs w:val="18"/>
          <w:u w:val="single"/>
        </w:rPr>
        <w:t>Friulia</w:t>
      </w:r>
      <w:proofErr w:type="spellEnd"/>
    </w:p>
    <w:p w14:paraId="75615DBE" w14:textId="5AB898DF" w:rsidR="00BB02A0" w:rsidRPr="00BB02A0" w:rsidRDefault="00BB02A0" w:rsidP="00BB02A0">
      <w:pPr>
        <w:spacing w:after="120"/>
        <w:rPr>
          <w:rFonts w:ascii="Calibri" w:eastAsia="Calibri" w:hAnsi="Calibri" w:cs="Calibri"/>
          <w:b/>
          <w:sz w:val="18"/>
          <w:szCs w:val="18"/>
        </w:rPr>
      </w:pPr>
      <w:proofErr w:type="spellStart"/>
      <w:r w:rsidRPr="00BB02A0">
        <w:rPr>
          <w:rFonts w:ascii="Calibri" w:eastAsia="Calibri" w:hAnsi="Calibri" w:cs="Calibri"/>
          <w:sz w:val="18"/>
          <w:szCs w:val="18"/>
        </w:rPr>
        <w:t>Friulia</w:t>
      </w:r>
      <w:proofErr w:type="spellEnd"/>
      <w:r w:rsidRPr="00BB02A0">
        <w:rPr>
          <w:rFonts w:ascii="Calibri" w:eastAsia="Calibri" w:hAnsi="Calibri" w:cs="Calibri"/>
          <w:sz w:val="18"/>
          <w:szCs w:val="18"/>
        </w:rPr>
        <w:t xml:space="preserve"> è la Finanziaria Regionale del Friuli Venezia Giulia costituita nel 1967. Con un patrimonio netto di circa 700 milioni di Euro,</w:t>
      </w:r>
      <w:r>
        <w:rPr>
          <w:rFonts w:ascii="Calibri" w:eastAsia="Calibri" w:hAnsi="Calibri" w:cs="Calibri"/>
          <w:sz w:val="18"/>
          <w:szCs w:val="18"/>
        </w:rPr>
        <w:t xml:space="preserve"> </w:t>
      </w:r>
      <w:r w:rsidRPr="00BB02A0">
        <w:rPr>
          <w:rFonts w:ascii="Calibri" w:eastAsia="Calibri" w:hAnsi="Calibri" w:cs="Calibri"/>
          <w:sz w:val="18"/>
          <w:szCs w:val="18"/>
        </w:rPr>
        <w:t>è da 50 anni l’equity partner di riferimento per le imprese interessate ad investire nella Regione.</w:t>
      </w:r>
      <w:r>
        <w:rPr>
          <w:rFonts w:ascii="Calibri" w:eastAsia="Calibri" w:hAnsi="Calibri" w:cs="Calibri"/>
          <w:sz w:val="18"/>
          <w:szCs w:val="18"/>
        </w:rPr>
        <w:t xml:space="preserve"> </w:t>
      </w:r>
      <w:r w:rsidRPr="00BB02A0">
        <w:rPr>
          <w:rFonts w:ascii="Calibri" w:eastAsia="Calibri" w:hAnsi="Calibri" w:cs="Calibri"/>
          <w:sz w:val="18"/>
          <w:szCs w:val="18"/>
        </w:rPr>
        <w:t>La società opera supportando operazioni di sviluppo delle imprese del territorio favorendo al tempo stesso la continuità azionaria</w:t>
      </w:r>
      <w:r w:rsidR="00F10272">
        <w:rPr>
          <w:rFonts w:ascii="Calibri" w:eastAsia="Calibri" w:hAnsi="Calibri" w:cs="Calibri"/>
          <w:sz w:val="18"/>
          <w:szCs w:val="18"/>
        </w:rPr>
        <w:t xml:space="preserve">. </w:t>
      </w:r>
      <w:r w:rsidRPr="00BB02A0">
        <w:rPr>
          <w:rFonts w:ascii="Calibri" w:eastAsia="Calibri" w:hAnsi="Calibri" w:cs="Calibri"/>
          <w:sz w:val="18"/>
          <w:szCs w:val="18"/>
        </w:rPr>
        <w:t xml:space="preserve">Le operazioni garantiscono, al contempo, un costo competitivo </w:t>
      </w:r>
      <w:r w:rsidR="00BD6D17">
        <w:rPr>
          <w:rFonts w:ascii="Calibri" w:eastAsia="Calibri" w:hAnsi="Calibri" w:cs="Calibri"/>
          <w:sz w:val="18"/>
          <w:szCs w:val="18"/>
        </w:rPr>
        <w:t xml:space="preserve">ed </w:t>
      </w:r>
      <w:r w:rsidRPr="00BB02A0">
        <w:rPr>
          <w:rFonts w:ascii="Calibri" w:eastAsia="Calibri" w:hAnsi="Calibri" w:cs="Calibri"/>
          <w:sz w:val="18"/>
          <w:szCs w:val="18"/>
        </w:rPr>
        <w:t>un ritorno «intangibile» legato allo sviluppo e valorizzazione di aziende del Friuli Venezia Giulia.</w:t>
      </w:r>
      <w:r w:rsidR="002838BA">
        <w:rPr>
          <w:rFonts w:ascii="Calibri" w:eastAsia="Calibri" w:hAnsi="Calibri" w:cs="Calibri"/>
          <w:sz w:val="18"/>
          <w:szCs w:val="18"/>
        </w:rPr>
        <w:t xml:space="preserve"> </w:t>
      </w:r>
      <w:proofErr w:type="spellStart"/>
      <w:r w:rsidRPr="00BB02A0">
        <w:rPr>
          <w:rFonts w:ascii="Calibri" w:eastAsia="Calibri" w:hAnsi="Calibri" w:cs="Calibri"/>
          <w:sz w:val="18"/>
          <w:szCs w:val="18"/>
        </w:rPr>
        <w:t>Friulia</w:t>
      </w:r>
      <w:proofErr w:type="spellEnd"/>
      <w:r w:rsidRPr="00BB02A0">
        <w:rPr>
          <w:rFonts w:ascii="Calibri" w:eastAsia="Calibri" w:hAnsi="Calibri" w:cs="Calibri"/>
          <w:sz w:val="18"/>
          <w:szCs w:val="18"/>
        </w:rPr>
        <w:t xml:space="preserve"> opera nel settore del Private Equity tramite l’acquisizione di partecipazioni di minoranza nel capitale di rischio di imprese regionali mettendo a disposizione delle</w:t>
      </w:r>
      <w:r w:rsidR="002838BA">
        <w:rPr>
          <w:rFonts w:ascii="Calibri" w:eastAsia="Calibri" w:hAnsi="Calibri" w:cs="Calibri"/>
          <w:sz w:val="18"/>
          <w:szCs w:val="18"/>
        </w:rPr>
        <w:t xml:space="preserve"> società</w:t>
      </w:r>
      <w:r w:rsidRPr="00BB02A0">
        <w:rPr>
          <w:rFonts w:ascii="Calibri" w:eastAsia="Calibri" w:hAnsi="Calibri" w:cs="Calibri"/>
          <w:sz w:val="18"/>
          <w:szCs w:val="18"/>
        </w:rPr>
        <w:t xml:space="preserve"> partecipate professionisti dedicati in grado di accompagnare lo sviluppo delle imprese in molti ambiti, dallo sviluppo sui mercati esteri alla complessa gestione del passaggio generazionale. </w:t>
      </w:r>
      <w:r w:rsidR="00BD6D17">
        <w:rPr>
          <w:rFonts w:ascii="Calibri" w:eastAsia="Calibri" w:hAnsi="Calibri" w:cs="Calibri"/>
          <w:sz w:val="18"/>
          <w:szCs w:val="18"/>
        </w:rPr>
        <w:t>Ad o</w:t>
      </w:r>
      <w:r w:rsidRPr="00BB02A0">
        <w:rPr>
          <w:rFonts w:ascii="Calibri" w:eastAsia="Calibri" w:hAnsi="Calibri" w:cs="Calibri"/>
          <w:sz w:val="18"/>
          <w:szCs w:val="18"/>
        </w:rPr>
        <w:t xml:space="preserve">ggi </w:t>
      </w:r>
      <w:proofErr w:type="spellStart"/>
      <w:r w:rsidRPr="00BB02A0">
        <w:rPr>
          <w:rFonts w:ascii="Calibri" w:eastAsia="Calibri" w:hAnsi="Calibri" w:cs="Calibri"/>
          <w:sz w:val="18"/>
          <w:szCs w:val="18"/>
        </w:rPr>
        <w:t>Friulia</w:t>
      </w:r>
      <w:proofErr w:type="spellEnd"/>
      <w:r w:rsidRPr="00BB02A0">
        <w:rPr>
          <w:rFonts w:ascii="Calibri" w:eastAsia="Calibri" w:hAnsi="Calibri" w:cs="Calibri"/>
          <w:sz w:val="18"/>
          <w:szCs w:val="18"/>
        </w:rPr>
        <w:t xml:space="preserve"> ha investito oltre 130 milioni di euro in 60 aziende partecipate e sta implementando numerosi altri servizi per le PMI quali </w:t>
      </w:r>
      <w:proofErr w:type="spellStart"/>
      <w:r w:rsidRPr="00BB02A0">
        <w:rPr>
          <w:rFonts w:ascii="Calibri" w:eastAsia="Calibri" w:hAnsi="Calibri" w:cs="Calibri"/>
          <w:sz w:val="18"/>
          <w:szCs w:val="18"/>
        </w:rPr>
        <w:t>money&amp;coaching</w:t>
      </w:r>
      <w:proofErr w:type="spellEnd"/>
      <w:r w:rsidRPr="00BB02A0">
        <w:rPr>
          <w:rFonts w:ascii="Calibri" w:eastAsia="Calibri" w:hAnsi="Calibri" w:cs="Calibri"/>
          <w:sz w:val="18"/>
          <w:szCs w:val="18"/>
        </w:rPr>
        <w:t xml:space="preserve">, </w:t>
      </w:r>
      <w:proofErr w:type="spellStart"/>
      <w:r w:rsidRPr="00BB02A0">
        <w:rPr>
          <w:rFonts w:ascii="Calibri" w:eastAsia="Calibri" w:hAnsi="Calibri" w:cs="Calibri"/>
          <w:sz w:val="18"/>
          <w:szCs w:val="18"/>
        </w:rPr>
        <w:t>minibond</w:t>
      </w:r>
      <w:proofErr w:type="spellEnd"/>
      <w:r w:rsidRPr="00BB02A0">
        <w:rPr>
          <w:rFonts w:ascii="Calibri" w:eastAsia="Calibri" w:hAnsi="Calibri" w:cs="Calibri"/>
          <w:sz w:val="18"/>
          <w:szCs w:val="18"/>
        </w:rPr>
        <w:t xml:space="preserve"> e strumenti per il rilancio aziendale.</w:t>
      </w:r>
      <w:r>
        <w:rPr>
          <w:rFonts w:ascii="Calibri" w:eastAsia="Calibri" w:hAnsi="Calibri" w:cs="Calibri"/>
          <w:sz w:val="18"/>
          <w:szCs w:val="18"/>
        </w:rPr>
        <w:t xml:space="preserve"> </w:t>
      </w:r>
      <w:proofErr w:type="spellStart"/>
      <w:r w:rsidRPr="00BB02A0">
        <w:rPr>
          <w:rFonts w:ascii="Calibri" w:eastAsia="Calibri" w:hAnsi="Calibri" w:cs="Calibri"/>
          <w:sz w:val="18"/>
          <w:szCs w:val="18"/>
        </w:rPr>
        <w:t>Friulia</w:t>
      </w:r>
      <w:proofErr w:type="spellEnd"/>
      <w:r w:rsidRPr="00BB02A0">
        <w:rPr>
          <w:rFonts w:ascii="Calibri" w:eastAsia="Calibri" w:hAnsi="Calibri" w:cs="Calibri"/>
          <w:sz w:val="18"/>
          <w:szCs w:val="18"/>
        </w:rPr>
        <w:t xml:space="preserve"> è anche la capogruppo delle società di interesse strategico regionale, alle quali fornisce servizi di holding, coordinamento e supporto. </w:t>
      </w:r>
      <w:hyperlink r:id="rId10" w:history="1">
        <w:r w:rsidRPr="00BB02A0">
          <w:rPr>
            <w:rFonts w:ascii="Calibri" w:eastAsia="Calibri" w:hAnsi="Calibri" w:cs="Calibri"/>
            <w:b/>
            <w:sz w:val="18"/>
            <w:szCs w:val="18"/>
          </w:rPr>
          <w:t>friulia.it</w:t>
        </w:r>
      </w:hyperlink>
    </w:p>
    <w:p w14:paraId="04146099" w14:textId="77777777" w:rsidR="00FA5A4B" w:rsidRPr="00BB02A0" w:rsidRDefault="00FA5A4B" w:rsidP="003722AD">
      <w:pPr>
        <w:spacing w:after="120"/>
        <w:rPr>
          <w:rFonts w:ascii="Calibri" w:eastAsia="Calibri" w:hAnsi="Calibri" w:cs="Calibri"/>
          <w:sz w:val="18"/>
          <w:szCs w:val="18"/>
        </w:rPr>
      </w:pPr>
    </w:p>
    <w:p w14:paraId="4F82C561" w14:textId="77777777" w:rsidR="007620A3" w:rsidRPr="00FA5A4B" w:rsidRDefault="007620A3" w:rsidP="007620A3">
      <w:pPr>
        <w:spacing w:after="120"/>
        <w:jc w:val="both"/>
        <w:rPr>
          <w:rFonts w:ascii="Calibri" w:hAnsi="Calibri" w:cs="Calibri"/>
          <w:sz w:val="18"/>
          <w:szCs w:val="18"/>
        </w:rPr>
      </w:pPr>
    </w:p>
    <w:p w14:paraId="4F82C562" w14:textId="77777777" w:rsidR="007620A3" w:rsidRPr="00FA5A4B" w:rsidRDefault="007620A3" w:rsidP="007620A3">
      <w:pPr>
        <w:spacing w:after="120"/>
        <w:jc w:val="both"/>
        <w:rPr>
          <w:rFonts w:ascii="Calibri" w:eastAsia="Calibri" w:hAnsi="Calibri" w:cs="Calibri"/>
          <w:b/>
          <w:bCs/>
          <w:sz w:val="18"/>
          <w:szCs w:val="18"/>
          <w:u w:val="single"/>
        </w:rPr>
      </w:pPr>
    </w:p>
    <w:p w14:paraId="2B49F63B" w14:textId="77777777" w:rsidR="00FA5A4B" w:rsidRPr="00BB02A0" w:rsidRDefault="00FA5A4B" w:rsidP="00FA5A4B">
      <w:pPr>
        <w:pStyle w:val="Corpodeltesto2"/>
        <w:spacing w:after="120"/>
        <w:jc w:val="left"/>
        <w:rPr>
          <w:rFonts w:ascii="Calibri" w:eastAsia="Calibri" w:hAnsi="Calibri" w:cs="Calibri"/>
          <w:b/>
          <w:bCs/>
          <w:color w:val="auto"/>
          <w:sz w:val="18"/>
          <w:szCs w:val="18"/>
          <w:u w:val="single" w:color="000000"/>
        </w:rPr>
      </w:pPr>
      <w:r w:rsidRPr="00BB02A0">
        <w:rPr>
          <w:rFonts w:ascii="Calibri" w:eastAsia="Calibri" w:hAnsi="Calibri" w:cs="Calibri"/>
          <w:b/>
          <w:color w:val="auto"/>
          <w:sz w:val="18"/>
          <w:szCs w:val="18"/>
          <w:u w:val="single" w:color="000000"/>
        </w:rPr>
        <w:t>Carraro Press Office:</w:t>
      </w:r>
    </w:p>
    <w:p w14:paraId="4F780CCD" w14:textId="77777777" w:rsidR="00FA5A4B" w:rsidRPr="00BB02A0" w:rsidRDefault="00FA5A4B" w:rsidP="00FA5A4B">
      <w:pPr>
        <w:pStyle w:val="Corpodeltesto2"/>
        <w:jc w:val="left"/>
        <w:rPr>
          <w:rFonts w:ascii="Calibri" w:eastAsia="Calibri" w:hAnsi="Calibri" w:cs="Calibri"/>
          <w:b/>
          <w:bCs/>
          <w:color w:val="auto"/>
          <w:sz w:val="18"/>
          <w:szCs w:val="18"/>
        </w:rPr>
      </w:pPr>
      <w:r w:rsidRPr="00BB02A0">
        <w:rPr>
          <w:rFonts w:ascii="Calibri" w:eastAsia="Calibri" w:hAnsi="Calibri" w:cs="Calibri"/>
          <w:b/>
          <w:color w:val="auto"/>
          <w:sz w:val="18"/>
          <w:szCs w:val="18"/>
        </w:rPr>
        <w:t xml:space="preserve">Massimiliano Franz / Communication </w:t>
      </w:r>
      <w:proofErr w:type="spellStart"/>
      <w:r w:rsidRPr="00BB02A0">
        <w:rPr>
          <w:rFonts w:ascii="Calibri" w:eastAsia="Calibri" w:hAnsi="Calibri" w:cs="Calibri"/>
          <w:b/>
          <w:color w:val="auto"/>
          <w:sz w:val="18"/>
          <w:szCs w:val="18"/>
        </w:rPr>
        <w:t>Director</w:t>
      </w:r>
      <w:proofErr w:type="spellEnd"/>
      <w:r w:rsidRPr="00BB02A0">
        <w:rPr>
          <w:rFonts w:ascii="Calibri" w:eastAsia="Calibri" w:hAnsi="Calibri" w:cs="Calibri"/>
          <w:b/>
          <w:color w:val="auto"/>
          <w:sz w:val="18"/>
          <w:szCs w:val="18"/>
        </w:rPr>
        <w:t xml:space="preserve"> - Carraro Group </w:t>
      </w:r>
    </w:p>
    <w:p w14:paraId="4B8FE65E" w14:textId="77777777" w:rsidR="00FA5A4B" w:rsidRPr="00BB02A0" w:rsidRDefault="00FA5A4B" w:rsidP="00FA5A4B">
      <w:pPr>
        <w:pStyle w:val="Corpodeltesto2"/>
        <w:jc w:val="left"/>
        <w:rPr>
          <w:rFonts w:ascii="Calibri" w:eastAsia="Calibri" w:hAnsi="Calibri" w:cs="Calibri"/>
          <w:color w:val="auto"/>
          <w:sz w:val="18"/>
          <w:szCs w:val="18"/>
        </w:rPr>
      </w:pPr>
      <w:r w:rsidRPr="00BB02A0">
        <w:rPr>
          <w:rFonts w:ascii="Calibri" w:eastAsia="Calibri" w:hAnsi="Calibri" w:cs="Calibri"/>
          <w:color w:val="auto"/>
          <w:sz w:val="18"/>
          <w:szCs w:val="18"/>
        </w:rPr>
        <w:t xml:space="preserve">m. +39 334 6627367 / mfranz@carraro.com </w:t>
      </w:r>
    </w:p>
    <w:p w14:paraId="6A859271" w14:textId="77777777" w:rsidR="00FA5A4B" w:rsidRPr="00BB02A0" w:rsidRDefault="00FA5A4B" w:rsidP="00FA5A4B">
      <w:pPr>
        <w:pStyle w:val="Corpodeltesto2"/>
        <w:jc w:val="left"/>
        <w:rPr>
          <w:rFonts w:ascii="Calibri" w:hAnsi="Calibri" w:cs="Calibri"/>
          <w:b/>
          <w:color w:val="auto"/>
          <w:sz w:val="18"/>
          <w:szCs w:val="18"/>
        </w:rPr>
      </w:pPr>
      <w:r w:rsidRPr="00BB02A0">
        <w:rPr>
          <w:rFonts w:ascii="Calibri" w:eastAsia="Calibri" w:hAnsi="Calibri" w:cs="Calibri"/>
          <w:color w:val="auto"/>
          <w:sz w:val="18"/>
          <w:szCs w:val="18"/>
        </w:rPr>
        <w:t xml:space="preserve">t. 049 9219289 </w:t>
      </w:r>
    </w:p>
    <w:p w14:paraId="4F82C567" w14:textId="77777777" w:rsidR="00A01B5D" w:rsidRPr="00FA5A4B" w:rsidRDefault="00A01B5D" w:rsidP="00A01B5D">
      <w:pPr>
        <w:pStyle w:val="Corpodeltesto2"/>
        <w:rPr>
          <w:rFonts w:ascii="Calibri" w:eastAsia="Calibri" w:hAnsi="Calibri" w:cs="Calibri"/>
          <w:color w:val="000000"/>
          <w:sz w:val="18"/>
          <w:szCs w:val="18"/>
          <w:u w:color="000000"/>
        </w:rPr>
      </w:pPr>
    </w:p>
    <w:sectPr w:rsidR="00A01B5D" w:rsidRPr="00FA5A4B" w:rsidSect="001F2051">
      <w:headerReference w:type="default" r:id="rId11"/>
      <w:footerReference w:type="default" r:id="rId12"/>
      <w:pgSz w:w="11900" w:h="16840"/>
      <w:pgMar w:top="2821" w:right="1134" w:bottom="1134" w:left="1134" w:header="709" w:footer="7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C2391" w14:textId="77777777" w:rsidR="00D62543" w:rsidRDefault="00D62543" w:rsidP="001F2051">
      <w:r>
        <w:separator/>
      </w:r>
    </w:p>
  </w:endnote>
  <w:endnote w:type="continuationSeparator" w:id="0">
    <w:p w14:paraId="082B4CEB" w14:textId="77777777" w:rsidR="00D62543" w:rsidRDefault="00D62543" w:rsidP="001F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C570" w14:textId="77777777" w:rsidR="004F4EBE" w:rsidRDefault="00A00D22">
    <w:pPr>
      <w:pStyle w:val="Pidipagina"/>
      <w:tabs>
        <w:tab w:val="clear" w:pos="9638"/>
        <w:tab w:val="right" w:pos="9612"/>
      </w:tabs>
      <w:jc w:val="right"/>
    </w:pPr>
    <w:r>
      <w:rPr>
        <w:rFonts w:ascii="Calibri" w:eastAsia="Calibri" w:hAnsi="Calibri" w:cs="Calibri"/>
        <w:color w:val="FF0000"/>
        <w:sz w:val="20"/>
        <w:szCs w:val="20"/>
        <w:u w:color="FF0000"/>
      </w:rPr>
      <w:fldChar w:fldCharType="begin"/>
    </w:r>
    <w:r w:rsidR="004F4EBE">
      <w:rPr>
        <w:rFonts w:ascii="Calibri" w:eastAsia="Calibri" w:hAnsi="Calibri" w:cs="Calibri"/>
        <w:color w:val="FF0000"/>
        <w:sz w:val="20"/>
        <w:szCs w:val="20"/>
        <w:u w:color="FF0000"/>
      </w:rPr>
      <w:instrText xml:space="preserve"> PAGE </w:instrText>
    </w:r>
    <w:r>
      <w:rPr>
        <w:rFonts w:ascii="Calibri" w:eastAsia="Calibri" w:hAnsi="Calibri" w:cs="Calibri"/>
        <w:color w:val="FF0000"/>
        <w:sz w:val="20"/>
        <w:szCs w:val="20"/>
        <w:u w:color="FF0000"/>
      </w:rPr>
      <w:fldChar w:fldCharType="separate"/>
    </w:r>
    <w:r w:rsidR="00B56C48">
      <w:rPr>
        <w:rFonts w:ascii="Calibri" w:eastAsia="Calibri" w:hAnsi="Calibri" w:cs="Calibri"/>
        <w:noProof/>
        <w:color w:val="FF0000"/>
        <w:sz w:val="20"/>
        <w:szCs w:val="20"/>
        <w:u w:color="FF0000"/>
      </w:rPr>
      <w:t>2</w:t>
    </w:r>
    <w:r>
      <w:rPr>
        <w:rFonts w:ascii="Calibri" w:eastAsia="Calibri" w:hAnsi="Calibri" w:cs="Calibri"/>
        <w:color w:val="FF0000"/>
        <w:sz w:val="20"/>
        <w:szCs w:val="20"/>
        <w:u w:color="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A7B42" w14:textId="77777777" w:rsidR="00D62543" w:rsidRDefault="00D62543" w:rsidP="001F2051">
      <w:r>
        <w:separator/>
      </w:r>
    </w:p>
  </w:footnote>
  <w:footnote w:type="continuationSeparator" w:id="0">
    <w:p w14:paraId="67E3DCE5" w14:textId="77777777" w:rsidR="00D62543" w:rsidRDefault="00D62543" w:rsidP="001F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C56F" w14:textId="0BAD6BBA" w:rsidR="004F4EBE" w:rsidRDefault="007348A4">
    <w:pPr>
      <w:pStyle w:val="Intestazione"/>
      <w:tabs>
        <w:tab w:val="clear" w:pos="9638"/>
        <w:tab w:val="right" w:pos="9612"/>
      </w:tabs>
    </w:pPr>
    <w:r>
      <w:rPr>
        <w:noProof/>
      </w:rPr>
      <mc:AlternateContent>
        <mc:Choice Requires="wps">
          <w:drawing>
            <wp:anchor distT="0" distB="0" distL="114299" distR="114299" simplePos="0" relativeHeight="251660288" behindDoc="0" locked="0" layoutInCell="1" allowOverlap="1" wp14:anchorId="4F82C571" wp14:editId="3AD8010F">
              <wp:simplePos x="0" y="0"/>
              <wp:positionH relativeFrom="column">
                <wp:posOffset>4819649</wp:posOffset>
              </wp:positionH>
              <wp:positionV relativeFrom="paragraph">
                <wp:posOffset>554990</wp:posOffset>
              </wp:positionV>
              <wp:extent cx="0" cy="457200"/>
              <wp:effectExtent l="0" t="0" r="1905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B4866" id="Line 5"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9.5pt,43.7pt" to="379.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" strokecolor="red"/>
          </w:pict>
        </mc:Fallback>
      </mc:AlternateContent>
    </w:r>
    <w:r>
      <w:rPr>
        <w:noProof/>
      </w:rPr>
      <mc:AlternateContent>
        <mc:Choice Requires="wps">
          <w:drawing>
            <wp:anchor distT="0" distB="0" distL="114300" distR="114300" simplePos="0" relativeHeight="251659264" behindDoc="0" locked="0" layoutInCell="1" allowOverlap="1" wp14:anchorId="4F82C572" wp14:editId="47592212">
              <wp:simplePos x="0" y="0"/>
              <wp:positionH relativeFrom="column">
                <wp:posOffset>4800600</wp:posOffset>
              </wp:positionH>
              <wp:positionV relativeFrom="paragraph">
                <wp:posOffset>461645</wp:posOffset>
              </wp:positionV>
              <wp:extent cx="1476375" cy="6508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2C575" w14:textId="52B5F380" w:rsidR="004F4EBE" w:rsidRDefault="004F4EBE" w:rsidP="00F8577D">
                          <w:pPr>
                            <w:rPr>
                              <w:rFonts w:ascii="Calibri" w:hAnsi="Calibri"/>
                              <w:color w:val="FF0000"/>
                            </w:rPr>
                          </w:pPr>
                          <w:r w:rsidRPr="00E62328">
                            <w:rPr>
                              <w:rFonts w:ascii="Calibri" w:hAnsi="Calibri"/>
                              <w:color w:val="FF0000"/>
                            </w:rPr>
                            <w:t>Comunicato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2C572" id="_x0000_t202" coordsize="21600,21600" o:spt="202" path="m,l,21600r21600,l21600,xe">
              <v:stroke joinstyle="miter"/>
              <v:path gradientshapeok="t" o:connecttype="rect"/>
            </v:shapetype>
            <v:shape id="Text Box 4" o:spid="_x0000_s1026" type="#_x0000_t202" style="position:absolute;margin-left:378pt;margin-top:36.35pt;width:116.25pt;height:5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q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" filled="f" stroked="f">
              <v:textbox>
                <w:txbxContent>
                  <w:p w14:paraId="4F82C575" w14:textId="52B5F380" w:rsidR="004F4EBE" w:rsidRDefault="004F4EBE" w:rsidP="00F8577D">
                    <w:pPr>
                      <w:rPr>
                        <w:rFonts w:ascii="Calibri" w:hAnsi="Calibri"/>
                        <w:color w:val="FF0000"/>
                      </w:rPr>
                    </w:pPr>
                    <w:r w:rsidRPr="00E62328">
                      <w:rPr>
                        <w:rFonts w:ascii="Calibri" w:hAnsi="Calibri"/>
                        <w:color w:val="FF0000"/>
                      </w:rPr>
                      <w:t>Comunicato Stampa</w:t>
                    </w:r>
                  </w:p>
                </w:txbxContent>
              </v:textbox>
            </v:shape>
          </w:pict>
        </mc:Fallback>
      </mc:AlternateContent>
    </w:r>
    <w:r w:rsidR="004F4EBE">
      <w:rPr>
        <w:noProof/>
      </w:rPr>
      <w:drawing>
        <wp:anchor distT="152400" distB="152400" distL="152400" distR="152400" simplePos="0" relativeHeight="251658240" behindDoc="1" locked="0" layoutInCell="1" allowOverlap="1" wp14:anchorId="4F82C573" wp14:editId="4F82C574">
          <wp:simplePos x="0" y="0"/>
          <wp:positionH relativeFrom="page">
            <wp:posOffset>701040</wp:posOffset>
          </wp:positionH>
          <wp:positionV relativeFrom="page">
            <wp:posOffset>1027430</wp:posOffset>
          </wp:positionV>
          <wp:extent cx="1828800" cy="4000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stretch>
                    <a:fillRect/>
                  </a:stretch>
                </pic:blipFill>
                <pic:spPr>
                  <a:xfrm>
                    <a:off x="0" y="0"/>
                    <a:ext cx="1828800" cy="4000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045"/>
    <w:multiLevelType w:val="multilevel"/>
    <w:tmpl w:val="F53ECEE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1D14AFB"/>
    <w:multiLevelType w:val="multilevel"/>
    <w:tmpl w:val="6E1233E4"/>
    <w:lvl w:ilvl="0">
      <w:start w:val="1"/>
      <w:numFmt w:val="bullet"/>
      <w:lvlText w:val="▪"/>
      <w:lvlJc w:val="left"/>
      <w:pPr>
        <w:tabs>
          <w:tab w:val="num" w:pos="360"/>
        </w:tabs>
        <w:ind w:left="36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 w15:restartNumberingAfterBreak="0">
    <w:nsid w:val="07F85F8F"/>
    <w:multiLevelType w:val="multilevel"/>
    <w:tmpl w:val="88F21EF8"/>
    <w:styleLink w:val="Elenco31"/>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3" w15:restartNumberingAfterBreak="0">
    <w:nsid w:val="07FE539F"/>
    <w:multiLevelType w:val="hybridMultilevel"/>
    <w:tmpl w:val="6E8A31E4"/>
    <w:lvl w:ilvl="0" w:tplc="F3F4951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832230"/>
    <w:multiLevelType w:val="multilevel"/>
    <w:tmpl w:val="A364C65A"/>
    <w:styleLink w:val="Elenco21"/>
    <w:lvl w:ilvl="0">
      <w:numFmt w:val="bullet"/>
      <w:lvlText w:val="▪"/>
      <w:lvlJc w:val="left"/>
      <w:pPr>
        <w:tabs>
          <w:tab w:val="num" w:pos="360"/>
        </w:tabs>
        <w:ind w:left="360" w:hanging="357"/>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5" w15:restartNumberingAfterBreak="0">
    <w:nsid w:val="0F6D7E73"/>
    <w:multiLevelType w:val="multilevel"/>
    <w:tmpl w:val="7D9674B8"/>
    <w:lvl w:ilvl="0">
      <w:start w:val="1"/>
      <w:numFmt w:val="bullet"/>
      <w:lvlText w:val="▪"/>
      <w:lvlJc w:val="left"/>
      <w:pPr>
        <w:tabs>
          <w:tab w:val="num" w:pos="360"/>
        </w:tabs>
        <w:ind w:left="360" w:hanging="360"/>
      </w:pPr>
      <w:rPr>
        <w:rFonts w:ascii="Arial" w:eastAsia="Arial" w:hAnsi="Arial" w:cs="Arial"/>
        <w:position w:val="0"/>
        <w:sz w:val="25"/>
        <w:szCs w:val="25"/>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6" w15:restartNumberingAfterBreak="0">
    <w:nsid w:val="161275D4"/>
    <w:multiLevelType w:val="multilevel"/>
    <w:tmpl w:val="18F862C4"/>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7" w15:restartNumberingAfterBreak="0">
    <w:nsid w:val="16487A1A"/>
    <w:multiLevelType w:val="multilevel"/>
    <w:tmpl w:val="F2F4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278AE"/>
    <w:multiLevelType w:val="multilevel"/>
    <w:tmpl w:val="01E04F3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F8C6DFD"/>
    <w:multiLevelType w:val="hybridMultilevel"/>
    <w:tmpl w:val="E83858BA"/>
    <w:lvl w:ilvl="0" w:tplc="F3D275E8">
      <w:start w:val="30"/>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147483"/>
    <w:multiLevelType w:val="multilevel"/>
    <w:tmpl w:val="4F9CAE50"/>
    <w:styleLink w:val="List1"/>
    <w:lvl w:ilvl="0">
      <w:numFmt w:val="bullet"/>
      <w:lvlText w:val="▪"/>
      <w:lvlJc w:val="left"/>
      <w:pPr>
        <w:tabs>
          <w:tab w:val="num" w:pos="357"/>
        </w:tabs>
        <w:ind w:left="357" w:hanging="357"/>
      </w:pPr>
      <w:rPr>
        <w:rFonts w:ascii="Arial" w:eastAsia="Arial" w:hAnsi="Arial" w:cs="Arial"/>
        <w:position w:val="0"/>
        <w:sz w:val="24"/>
        <w:szCs w:val="24"/>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1" w15:restartNumberingAfterBreak="0">
    <w:nsid w:val="29764D63"/>
    <w:multiLevelType w:val="multilevel"/>
    <w:tmpl w:val="087CE67E"/>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2" w15:restartNumberingAfterBreak="0">
    <w:nsid w:val="2F8C4BE9"/>
    <w:multiLevelType w:val="multilevel"/>
    <w:tmpl w:val="C2E8CCA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3" w15:restartNumberingAfterBreak="0">
    <w:nsid w:val="3B403585"/>
    <w:multiLevelType w:val="multilevel"/>
    <w:tmpl w:val="C5B65AA6"/>
    <w:styleLink w:val="List0"/>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4" w15:restartNumberingAfterBreak="0">
    <w:nsid w:val="40BC3677"/>
    <w:multiLevelType w:val="hybridMultilevel"/>
    <w:tmpl w:val="7B76D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0E7576E"/>
    <w:multiLevelType w:val="hybridMultilevel"/>
    <w:tmpl w:val="2856F182"/>
    <w:lvl w:ilvl="0" w:tplc="C3984374">
      <w:start w:val="31"/>
      <w:numFmt w:val="bullet"/>
      <w:lvlText w:val="-"/>
      <w:lvlJc w:val="left"/>
      <w:pPr>
        <w:ind w:left="720" w:hanging="360"/>
      </w:pPr>
      <w:rPr>
        <w:rFonts w:ascii="Georgia" w:eastAsia="Times New Roman" w:hAnsi="Georgia" w:cs="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2477C4"/>
    <w:multiLevelType w:val="multilevel"/>
    <w:tmpl w:val="F8D0D72C"/>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55"/>
        </w:tabs>
        <w:ind w:left="1455" w:hanging="375"/>
      </w:pPr>
      <w:rPr>
        <w:rFonts w:ascii="Arial" w:eastAsia="Arial" w:hAnsi="Arial" w:cs="Arial"/>
        <w:position w:val="0"/>
        <w:sz w:val="25"/>
        <w:szCs w:val="25"/>
      </w:rPr>
    </w:lvl>
    <w:lvl w:ilvl="2">
      <w:start w:val="1"/>
      <w:numFmt w:val="bullet"/>
      <w:lvlText w:val="▪"/>
      <w:lvlJc w:val="left"/>
      <w:pPr>
        <w:tabs>
          <w:tab w:val="num" w:pos="2175"/>
        </w:tabs>
        <w:ind w:left="2175" w:hanging="375"/>
      </w:pPr>
      <w:rPr>
        <w:rFonts w:ascii="Arial" w:eastAsia="Arial" w:hAnsi="Arial" w:cs="Arial"/>
        <w:position w:val="0"/>
        <w:sz w:val="25"/>
        <w:szCs w:val="25"/>
      </w:rPr>
    </w:lvl>
    <w:lvl w:ilvl="3">
      <w:start w:val="1"/>
      <w:numFmt w:val="bullet"/>
      <w:lvlText w:val="•"/>
      <w:lvlJc w:val="left"/>
      <w:pPr>
        <w:tabs>
          <w:tab w:val="num" w:pos="2895"/>
        </w:tabs>
        <w:ind w:left="2895" w:hanging="375"/>
      </w:pPr>
      <w:rPr>
        <w:rFonts w:ascii="Arial" w:eastAsia="Arial" w:hAnsi="Arial" w:cs="Arial"/>
        <w:position w:val="0"/>
        <w:sz w:val="25"/>
        <w:szCs w:val="25"/>
      </w:rPr>
    </w:lvl>
    <w:lvl w:ilvl="4">
      <w:start w:val="1"/>
      <w:numFmt w:val="bullet"/>
      <w:lvlText w:val="o"/>
      <w:lvlJc w:val="left"/>
      <w:pPr>
        <w:tabs>
          <w:tab w:val="num" w:pos="3615"/>
        </w:tabs>
        <w:ind w:left="3615" w:hanging="375"/>
      </w:pPr>
      <w:rPr>
        <w:rFonts w:ascii="Arial" w:eastAsia="Arial" w:hAnsi="Arial" w:cs="Arial"/>
        <w:position w:val="0"/>
        <w:sz w:val="25"/>
        <w:szCs w:val="25"/>
      </w:rPr>
    </w:lvl>
    <w:lvl w:ilvl="5">
      <w:start w:val="1"/>
      <w:numFmt w:val="bullet"/>
      <w:lvlText w:val="▪"/>
      <w:lvlJc w:val="left"/>
      <w:pPr>
        <w:tabs>
          <w:tab w:val="num" w:pos="4335"/>
        </w:tabs>
        <w:ind w:left="4335" w:hanging="375"/>
      </w:pPr>
      <w:rPr>
        <w:rFonts w:ascii="Arial" w:eastAsia="Arial" w:hAnsi="Arial" w:cs="Arial"/>
        <w:position w:val="0"/>
        <w:sz w:val="25"/>
        <w:szCs w:val="25"/>
      </w:rPr>
    </w:lvl>
    <w:lvl w:ilvl="6">
      <w:start w:val="1"/>
      <w:numFmt w:val="bullet"/>
      <w:lvlText w:val="•"/>
      <w:lvlJc w:val="left"/>
      <w:pPr>
        <w:tabs>
          <w:tab w:val="num" w:pos="5055"/>
        </w:tabs>
        <w:ind w:left="5055" w:hanging="375"/>
      </w:pPr>
      <w:rPr>
        <w:rFonts w:ascii="Arial" w:eastAsia="Arial" w:hAnsi="Arial" w:cs="Arial"/>
        <w:position w:val="0"/>
        <w:sz w:val="25"/>
        <w:szCs w:val="25"/>
      </w:rPr>
    </w:lvl>
    <w:lvl w:ilvl="7">
      <w:start w:val="1"/>
      <w:numFmt w:val="bullet"/>
      <w:lvlText w:val="o"/>
      <w:lvlJc w:val="left"/>
      <w:pPr>
        <w:tabs>
          <w:tab w:val="num" w:pos="5775"/>
        </w:tabs>
        <w:ind w:left="5775" w:hanging="375"/>
      </w:pPr>
      <w:rPr>
        <w:rFonts w:ascii="Arial" w:eastAsia="Arial" w:hAnsi="Arial" w:cs="Arial"/>
        <w:position w:val="0"/>
        <w:sz w:val="25"/>
        <w:szCs w:val="25"/>
      </w:rPr>
    </w:lvl>
    <w:lvl w:ilvl="8">
      <w:start w:val="1"/>
      <w:numFmt w:val="bullet"/>
      <w:lvlText w:val="▪"/>
      <w:lvlJc w:val="left"/>
      <w:pPr>
        <w:tabs>
          <w:tab w:val="num" w:pos="6495"/>
        </w:tabs>
        <w:ind w:left="6495" w:hanging="375"/>
      </w:pPr>
      <w:rPr>
        <w:rFonts w:ascii="Arial" w:eastAsia="Arial" w:hAnsi="Arial" w:cs="Arial"/>
        <w:position w:val="0"/>
        <w:sz w:val="25"/>
        <w:szCs w:val="25"/>
      </w:rPr>
    </w:lvl>
  </w:abstractNum>
  <w:abstractNum w:abstractNumId="17" w15:restartNumberingAfterBreak="0">
    <w:nsid w:val="705E187C"/>
    <w:multiLevelType w:val="hybridMultilevel"/>
    <w:tmpl w:val="22904A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960267"/>
    <w:multiLevelType w:val="multilevel"/>
    <w:tmpl w:val="B15474E4"/>
    <w:lvl w:ilvl="0">
      <w:start w:val="1"/>
      <w:numFmt w:val="bullet"/>
      <w:lvlText w:val="▪"/>
      <w:lvlJc w:val="left"/>
      <w:pPr>
        <w:tabs>
          <w:tab w:val="num" w:pos="360"/>
        </w:tabs>
        <w:ind w:left="360" w:hanging="357"/>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76AA2A25"/>
    <w:multiLevelType w:val="multilevel"/>
    <w:tmpl w:val="06403238"/>
    <w:lvl w:ilvl="0">
      <w:start w:val="1"/>
      <w:numFmt w:val="bullet"/>
      <w:lvlText w:val="▪"/>
      <w:lvlJc w:val="left"/>
      <w:pPr>
        <w:tabs>
          <w:tab w:val="num" w:pos="357"/>
        </w:tabs>
        <w:ind w:left="357" w:hanging="357"/>
      </w:pPr>
      <w:rPr>
        <w:rFonts w:ascii="Arial" w:eastAsia="Arial" w:hAnsi="Arial" w:cs="Arial"/>
        <w:position w:val="0"/>
        <w:sz w:val="22"/>
        <w:szCs w:val="22"/>
      </w:rPr>
    </w:lvl>
    <w:lvl w:ilvl="1">
      <w:start w:val="1"/>
      <w:numFmt w:val="bullet"/>
      <w:lvlText w:val="-"/>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20" w15:restartNumberingAfterBreak="0">
    <w:nsid w:val="78B16C8B"/>
    <w:multiLevelType w:val="multilevel"/>
    <w:tmpl w:val="D7069C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5"/>
  </w:num>
  <w:num w:numId="2">
    <w:abstractNumId w:val="8"/>
  </w:num>
  <w:num w:numId="3">
    <w:abstractNumId w:val="16"/>
  </w:num>
  <w:num w:numId="4">
    <w:abstractNumId w:val="11"/>
  </w:num>
  <w:num w:numId="5">
    <w:abstractNumId w:val="6"/>
  </w:num>
  <w:num w:numId="6">
    <w:abstractNumId w:val="12"/>
  </w:num>
  <w:num w:numId="7">
    <w:abstractNumId w:val="13"/>
  </w:num>
  <w:num w:numId="8">
    <w:abstractNumId w:val="19"/>
  </w:num>
  <w:num w:numId="9">
    <w:abstractNumId w:val="0"/>
  </w:num>
  <w:num w:numId="10">
    <w:abstractNumId w:val="10"/>
  </w:num>
  <w:num w:numId="11">
    <w:abstractNumId w:val="18"/>
  </w:num>
  <w:num w:numId="12">
    <w:abstractNumId w:val="20"/>
  </w:num>
  <w:num w:numId="13">
    <w:abstractNumId w:val="4"/>
  </w:num>
  <w:num w:numId="14">
    <w:abstractNumId w:val="1"/>
  </w:num>
  <w:num w:numId="15">
    <w:abstractNumId w:val="2"/>
  </w:num>
  <w:num w:numId="16">
    <w:abstractNumId w:val="14"/>
  </w:num>
  <w:num w:numId="17">
    <w:abstractNumId w:val="3"/>
  </w:num>
  <w:num w:numId="18">
    <w:abstractNumId w:val="9"/>
  </w:num>
  <w:num w:numId="19">
    <w:abstractNumId w:val="15"/>
  </w:num>
  <w:num w:numId="20">
    <w:abstractNumId w:val="17"/>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51"/>
    <w:rsid w:val="0000722A"/>
    <w:rsid w:val="00007DDD"/>
    <w:rsid w:val="0001103A"/>
    <w:rsid w:val="00013ECB"/>
    <w:rsid w:val="00015C95"/>
    <w:rsid w:val="000167E4"/>
    <w:rsid w:val="000171F2"/>
    <w:rsid w:val="00017955"/>
    <w:rsid w:val="00017E67"/>
    <w:rsid w:val="00017F77"/>
    <w:rsid w:val="00021E62"/>
    <w:rsid w:val="000225E8"/>
    <w:rsid w:val="0002415E"/>
    <w:rsid w:val="00032AE3"/>
    <w:rsid w:val="000352FA"/>
    <w:rsid w:val="00041E89"/>
    <w:rsid w:val="00043A3B"/>
    <w:rsid w:val="000606E0"/>
    <w:rsid w:val="00060B38"/>
    <w:rsid w:val="000638FF"/>
    <w:rsid w:val="00070C5E"/>
    <w:rsid w:val="00072BA8"/>
    <w:rsid w:val="000827D4"/>
    <w:rsid w:val="00085A0D"/>
    <w:rsid w:val="000900E3"/>
    <w:rsid w:val="000923B5"/>
    <w:rsid w:val="00092A41"/>
    <w:rsid w:val="00094859"/>
    <w:rsid w:val="000A17C7"/>
    <w:rsid w:val="000A348D"/>
    <w:rsid w:val="000A48DF"/>
    <w:rsid w:val="000A55A7"/>
    <w:rsid w:val="000A6F99"/>
    <w:rsid w:val="000B19B6"/>
    <w:rsid w:val="000B65CE"/>
    <w:rsid w:val="000C0B27"/>
    <w:rsid w:val="000C128F"/>
    <w:rsid w:val="000C281F"/>
    <w:rsid w:val="000C2EBC"/>
    <w:rsid w:val="000C300E"/>
    <w:rsid w:val="000C3033"/>
    <w:rsid w:val="000C330D"/>
    <w:rsid w:val="000C661D"/>
    <w:rsid w:val="000D235F"/>
    <w:rsid w:val="000D3B00"/>
    <w:rsid w:val="000D461C"/>
    <w:rsid w:val="000D56E4"/>
    <w:rsid w:val="000D58C5"/>
    <w:rsid w:val="000E24CB"/>
    <w:rsid w:val="000E2A3D"/>
    <w:rsid w:val="000E5FE1"/>
    <w:rsid w:val="000E5FE9"/>
    <w:rsid w:val="000E6328"/>
    <w:rsid w:val="000E7A17"/>
    <w:rsid w:val="000F458C"/>
    <w:rsid w:val="000F6905"/>
    <w:rsid w:val="00101A1E"/>
    <w:rsid w:val="001053D8"/>
    <w:rsid w:val="00105E18"/>
    <w:rsid w:val="00113C18"/>
    <w:rsid w:val="00113C84"/>
    <w:rsid w:val="00117AF9"/>
    <w:rsid w:val="001300DA"/>
    <w:rsid w:val="001359F3"/>
    <w:rsid w:val="00137C38"/>
    <w:rsid w:val="001416FB"/>
    <w:rsid w:val="00142B7C"/>
    <w:rsid w:val="00143953"/>
    <w:rsid w:val="00145E55"/>
    <w:rsid w:val="00153C53"/>
    <w:rsid w:val="0015671C"/>
    <w:rsid w:val="0016534F"/>
    <w:rsid w:val="0017362D"/>
    <w:rsid w:val="0017364E"/>
    <w:rsid w:val="00183932"/>
    <w:rsid w:val="001848C8"/>
    <w:rsid w:val="00187A67"/>
    <w:rsid w:val="0019303B"/>
    <w:rsid w:val="001948AA"/>
    <w:rsid w:val="00195A20"/>
    <w:rsid w:val="001A2576"/>
    <w:rsid w:val="001A6F82"/>
    <w:rsid w:val="001A7DC6"/>
    <w:rsid w:val="001B52D8"/>
    <w:rsid w:val="001B7AEB"/>
    <w:rsid w:val="001C2279"/>
    <w:rsid w:val="001C5325"/>
    <w:rsid w:val="001D043A"/>
    <w:rsid w:val="001D34BD"/>
    <w:rsid w:val="001D4741"/>
    <w:rsid w:val="001D68C0"/>
    <w:rsid w:val="001D79E3"/>
    <w:rsid w:val="001E1417"/>
    <w:rsid w:val="001E1E03"/>
    <w:rsid w:val="001E5257"/>
    <w:rsid w:val="001E5261"/>
    <w:rsid w:val="001F0440"/>
    <w:rsid w:val="001F13CF"/>
    <w:rsid w:val="001F2051"/>
    <w:rsid w:val="001F2E5B"/>
    <w:rsid w:val="001F37A5"/>
    <w:rsid w:val="00202707"/>
    <w:rsid w:val="00203E15"/>
    <w:rsid w:val="00204376"/>
    <w:rsid w:val="00206B07"/>
    <w:rsid w:val="00213558"/>
    <w:rsid w:val="0021727A"/>
    <w:rsid w:val="00222EB3"/>
    <w:rsid w:val="00223BFC"/>
    <w:rsid w:val="00225B09"/>
    <w:rsid w:val="00227E1A"/>
    <w:rsid w:val="00230574"/>
    <w:rsid w:val="00231D51"/>
    <w:rsid w:val="00231F01"/>
    <w:rsid w:val="00232290"/>
    <w:rsid w:val="002379F9"/>
    <w:rsid w:val="00241F87"/>
    <w:rsid w:val="0024280D"/>
    <w:rsid w:val="002457E4"/>
    <w:rsid w:val="002626C1"/>
    <w:rsid w:val="00262CDF"/>
    <w:rsid w:val="002654C8"/>
    <w:rsid w:val="0027126C"/>
    <w:rsid w:val="002718CD"/>
    <w:rsid w:val="002838BA"/>
    <w:rsid w:val="00284D14"/>
    <w:rsid w:val="00290781"/>
    <w:rsid w:val="00290A1C"/>
    <w:rsid w:val="00292681"/>
    <w:rsid w:val="002968EB"/>
    <w:rsid w:val="002A21C0"/>
    <w:rsid w:val="002B0B06"/>
    <w:rsid w:val="002B3BA0"/>
    <w:rsid w:val="002C29EC"/>
    <w:rsid w:val="002C6196"/>
    <w:rsid w:val="002D0648"/>
    <w:rsid w:val="002D7D99"/>
    <w:rsid w:val="002E46EE"/>
    <w:rsid w:val="002E58A5"/>
    <w:rsid w:val="002E679D"/>
    <w:rsid w:val="002E7B2D"/>
    <w:rsid w:val="002F0024"/>
    <w:rsid w:val="002F1F40"/>
    <w:rsid w:val="002F225A"/>
    <w:rsid w:val="002F374B"/>
    <w:rsid w:val="002F79C9"/>
    <w:rsid w:val="00303A2B"/>
    <w:rsid w:val="003068AA"/>
    <w:rsid w:val="00316588"/>
    <w:rsid w:val="00320F29"/>
    <w:rsid w:val="00326501"/>
    <w:rsid w:val="00327BA1"/>
    <w:rsid w:val="00331A0F"/>
    <w:rsid w:val="00332E2B"/>
    <w:rsid w:val="00333E06"/>
    <w:rsid w:val="00334FFB"/>
    <w:rsid w:val="0033518C"/>
    <w:rsid w:val="003370F5"/>
    <w:rsid w:val="003457EC"/>
    <w:rsid w:val="003474CF"/>
    <w:rsid w:val="00351ACA"/>
    <w:rsid w:val="003537B5"/>
    <w:rsid w:val="0035420E"/>
    <w:rsid w:val="003610D4"/>
    <w:rsid w:val="0036516E"/>
    <w:rsid w:val="00365BDE"/>
    <w:rsid w:val="00367C43"/>
    <w:rsid w:val="00367D7D"/>
    <w:rsid w:val="003711B4"/>
    <w:rsid w:val="003722AD"/>
    <w:rsid w:val="00374CDA"/>
    <w:rsid w:val="00375747"/>
    <w:rsid w:val="00377B0F"/>
    <w:rsid w:val="00380344"/>
    <w:rsid w:val="00381CBB"/>
    <w:rsid w:val="00382570"/>
    <w:rsid w:val="003831C7"/>
    <w:rsid w:val="00386936"/>
    <w:rsid w:val="00393502"/>
    <w:rsid w:val="003960C2"/>
    <w:rsid w:val="003A3936"/>
    <w:rsid w:val="003A4A33"/>
    <w:rsid w:val="003A4F48"/>
    <w:rsid w:val="003A6433"/>
    <w:rsid w:val="003A7C78"/>
    <w:rsid w:val="003C0722"/>
    <w:rsid w:val="003C0DA1"/>
    <w:rsid w:val="003C1015"/>
    <w:rsid w:val="003C2F32"/>
    <w:rsid w:val="003C6891"/>
    <w:rsid w:val="003D2F6B"/>
    <w:rsid w:val="003D3ACB"/>
    <w:rsid w:val="003D413E"/>
    <w:rsid w:val="003E2AC0"/>
    <w:rsid w:val="003E76B5"/>
    <w:rsid w:val="003F1767"/>
    <w:rsid w:val="003F6ED9"/>
    <w:rsid w:val="004015CC"/>
    <w:rsid w:val="00404755"/>
    <w:rsid w:val="004123D5"/>
    <w:rsid w:val="004123F2"/>
    <w:rsid w:val="00413A7D"/>
    <w:rsid w:val="0041435E"/>
    <w:rsid w:val="00416965"/>
    <w:rsid w:val="00420E67"/>
    <w:rsid w:val="00431F4F"/>
    <w:rsid w:val="00431FDD"/>
    <w:rsid w:val="00434028"/>
    <w:rsid w:val="004361CB"/>
    <w:rsid w:val="00442F73"/>
    <w:rsid w:val="00452F48"/>
    <w:rsid w:val="004531AE"/>
    <w:rsid w:val="004674F9"/>
    <w:rsid w:val="004721E9"/>
    <w:rsid w:val="00475835"/>
    <w:rsid w:val="004759E4"/>
    <w:rsid w:val="004764BF"/>
    <w:rsid w:val="00477FAE"/>
    <w:rsid w:val="0048278E"/>
    <w:rsid w:val="00494D15"/>
    <w:rsid w:val="00495792"/>
    <w:rsid w:val="00495B16"/>
    <w:rsid w:val="00495CC4"/>
    <w:rsid w:val="004967E7"/>
    <w:rsid w:val="004A54A3"/>
    <w:rsid w:val="004A653E"/>
    <w:rsid w:val="004A6E22"/>
    <w:rsid w:val="004B2CF5"/>
    <w:rsid w:val="004B3250"/>
    <w:rsid w:val="004B56C5"/>
    <w:rsid w:val="004B67CA"/>
    <w:rsid w:val="004B67E0"/>
    <w:rsid w:val="004C0372"/>
    <w:rsid w:val="004C1B72"/>
    <w:rsid w:val="004C2BB2"/>
    <w:rsid w:val="004C3155"/>
    <w:rsid w:val="004C445E"/>
    <w:rsid w:val="004C4AE3"/>
    <w:rsid w:val="004D233D"/>
    <w:rsid w:val="004D393C"/>
    <w:rsid w:val="004D589D"/>
    <w:rsid w:val="004D6830"/>
    <w:rsid w:val="004F29D3"/>
    <w:rsid w:val="004F2EDE"/>
    <w:rsid w:val="004F4EBE"/>
    <w:rsid w:val="004F5B80"/>
    <w:rsid w:val="004F66E1"/>
    <w:rsid w:val="005004D4"/>
    <w:rsid w:val="005004F0"/>
    <w:rsid w:val="005014C2"/>
    <w:rsid w:val="0050206C"/>
    <w:rsid w:val="00503FA6"/>
    <w:rsid w:val="00510317"/>
    <w:rsid w:val="00510E1D"/>
    <w:rsid w:val="00513641"/>
    <w:rsid w:val="00523EC0"/>
    <w:rsid w:val="005329B8"/>
    <w:rsid w:val="005373B1"/>
    <w:rsid w:val="00542538"/>
    <w:rsid w:val="0054268A"/>
    <w:rsid w:val="00542DD3"/>
    <w:rsid w:val="00544EFB"/>
    <w:rsid w:val="0055009D"/>
    <w:rsid w:val="00551D98"/>
    <w:rsid w:val="00556B80"/>
    <w:rsid w:val="00571CD6"/>
    <w:rsid w:val="005742F4"/>
    <w:rsid w:val="00574CD9"/>
    <w:rsid w:val="0058033A"/>
    <w:rsid w:val="00582BD1"/>
    <w:rsid w:val="00583E20"/>
    <w:rsid w:val="0058440C"/>
    <w:rsid w:val="005849DC"/>
    <w:rsid w:val="00585322"/>
    <w:rsid w:val="00585811"/>
    <w:rsid w:val="00596EA0"/>
    <w:rsid w:val="005A0457"/>
    <w:rsid w:val="005A12FA"/>
    <w:rsid w:val="005A3719"/>
    <w:rsid w:val="005A5EB3"/>
    <w:rsid w:val="005A63EF"/>
    <w:rsid w:val="005A6D6F"/>
    <w:rsid w:val="005B65E5"/>
    <w:rsid w:val="005B6CE2"/>
    <w:rsid w:val="005C3E40"/>
    <w:rsid w:val="005C570C"/>
    <w:rsid w:val="005D334F"/>
    <w:rsid w:val="005D3C5F"/>
    <w:rsid w:val="005D466C"/>
    <w:rsid w:val="005D75FC"/>
    <w:rsid w:val="005E58E6"/>
    <w:rsid w:val="005F0D06"/>
    <w:rsid w:val="005F1385"/>
    <w:rsid w:val="005F51CF"/>
    <w:rsid w:val="005F7E19"/>
    <w:rsid w:val="00601BF2"/>
    <w:rsid w:val="00601DB6"/>
    <w:rsid w:val="00604B5F"/>
    <w:rsid w:val="006058FD"/>
    <w:rsid w:val="00606C5E"/>
    <w:rsid w:val="0061715F"/>
    <w:rsid w:val="0061716F"/>
    <w:rsid w:val="00621F45"/>
    <w:rsid w:val="00622EC2"/>
    <w:rsid w:val="006241F5"/>
    <w:rsid w:val="006249E2"/>
    <w:rsid w:val="0062635A"/>
    <w:rsid w:val="006271A8"/>
    <w:rsid w:val="00635965"/>
    <w:rsid w:val="00635CE9"/>
    <w:rsid w:val="00642A36"/>
    <w:rsid w:val="00643CE6"/>
    <w:rsid w:val="006503ED"/>
    <w:rsid w:val="006611F1"/>
    <w:rsid w:val="00671B70"/>
    <w:rsid w:val="00673242"/>
    <w:rsid w:val="00673958"/>
    <w:rsid w:val="00681CC1"/>
    <w:rsid w:val="006839B3"/>
    <w:rsid w:val="006840FF"/>
    <w:rsid w:val="00690C67"/>
    <w:rsid w:val="00691602"/>
    <w:rsid w:val="00695803"/>
    <w:rsid w:val="006A3394"/>
    <w:rsid w:val="006A7D2B"/>
    <w:rsid w:val="006B052C"/>
    <w:rsid w:val="006B49AC"/>
    <w:rsid w:val="006B5735"/>
    <w:rsid w:val="006B73C0"/>
    <w:rsid w:val="006C0F95"/>
    <w:rsid w:val="006C752B"/>
    <w:rsid w:val="006D0553"/>
    <w:rsid w:val="006D332E"/>
    <w:rsid w:val="006D6FA0"/>
    <w:rsid w:val="006D7912"/>
    <w:rsid w:val="006E71EE"/>
    <w:rsid w:val="006F3310"/>
    <w:rsid w:val="006F661C"/>
    <w:rsid w:val="006F6F53"/>
    <w:rsid w:val="007019BD"/>
    <w:rsid w:val="00701FF5"/>
    <w:rsid w:val="007066D6"/>
    <w:rsid w:val="00710649"/>
    <w:rsid w:val="00712CEC"/>
    <w:rsid w:val="00715398"/>
    <w:rsid w:val="00720E07"/>
    <w:rsid w:val="00721115"/>
    <w:rsid w:val="007228B3"/>
    <w:rsid w:val="00722B0A"/>
    <w:rsid w:val="00732B3C"/>
    <w:rsid w:val="007348A4"/>
    <w:rsid w:val="0074455A"/>
    <w:rsid w:val="007456A2"/>
    <w:rsid w:val="0075093C"/>
    <w:rsid w:val="00750A9F"/>
    <w:rsid w:val="00751C3D"/>
    <w:rsid w:val="00754E4F"/>
    <w:rsid w:val="00757A19"/>
    <w:rsid w:val="00761F1B"/>
    <w:rsid w:val="007620A3"/>
    <w:rsid w:val="00763BC4"/>
    <w:rsid w:val="00763DF0"/>
    <w:rsid w:val="00771E28"/>
    <w:rsid w:val="00777805"/>
    <w:rsid w:val="00780A26"/>
    <w:rsid w:val="007831A1"/>
    <w:rsid w:val="00797C57"/>
    <w:rsid w:val="007A1CFC"/>
    <w:rsid w:val="007B4FC8"/>
    <w:rsid w:val="007C0694"/>
    <w:rsid w:val="007C153B"/>
    <w:rsid w:val="007C49F7"/>
    <w:rsid w:val="007C7011"/>
    <w:rsid w:val="007D00E5"/>
    <w:rsid w:val="007E2112"/>
    <w:rsid w:val="007E3CC4"/>
    <w:rsid w:val="007E4FC0"/>
    <w:rsid w:val="007E6DF4"/>
    <w:rsid w:val="007F17F9"/>
    <w:rsid w:val="007F44B6"/>
    <w:rsid w:val="007F6A99"/>
    <w:rsid w:val="0080082F"/>
    <w:rsid w:val="008050C9"/>
    <w:rsid w:val="00807C6E"/>
    <w:rsid w:val="0081630F"/>
    <w:rsid w:val="00821B3E"/>
    <w:rsid w:val="00824ECD"/>
    <w:rsid w:val="00827F7F"/>
    <w:rsid w:val="008310DE"/>
    <w:rsid w:val="00832ADD"/>
    <w:rsid w:val="008336F0"/>
    <w:rsid w:val="00834456"/>
    <w:rsid w:val="0083469D"/>
    <w:rsid w:val="00837AE3"/>
    <w:rsid w:val="00842E0B"/>
    <w:rsid w:val="0084544A"/>
    <w:rsid w:val="008464A9"/>
    <w:rsid w:val="00852DB5"/>
    <w:rsid w:val="00857AAF"/>
    <w:rsid w:val="00860343"/>
    <w:rsid w:val="008620BB"/>
    <w:rsid w:val="00865B43"/>
    <w:rsid w:val="00867457"/>
    <w:rsid w:val="00874169"/>
    <w:rsid w:val="008752DD"/>
    <w:rsid w:val="00875760"/>
    <w:rsid w:val="00877B55"/>
    <w:rsid w:val="00880084"/>
    <w:rsid w:val="00880619"/>
    <w:rsid w:val="00885A94"/>
    <w:rsid w:val="00886576"/>
    <w:rsid w:val="008918D4"/>
    <w:rsid w:val="00892B58"/>
    <w:rsid w:val="008944A3"/>
    <w:rsid w:val="00895A84"/>
    <w:rsid w:val="00896229"/>
    <w:rsid w:val="008A0049"/>
    <w:rsid w:val="008B0D56"/>
    <w:rsid w:val="008B3F69"/>
    <w:rsid w:val="008B40F3"/>
    <w:rsid w:val="008B5599"/>
    <w:rsid w:val="008B7E89"/>
    <w:rsid w:val="008C13FF"/>
    <w:rsid w:val="008C59B8"/>
    <w:rsid w:val="008C6B02"/>
    <w:rsid w:val="008D395A"/>
    <w:rsid w:val="008D68AC"/>
    <w:rsid w:val="008D6DD1"/>
    <w:rsid w:val="008E3DE7"/>
    <w:rsid w:val="008E5BFB"/>
    <w:rsid w:val="008E7BBB"/>
    <w:rsid w:val="008E7C88"/>
    <w:rsid w:val="008F01E0"/>
    <w:rsid w:val="008F2AFD"/>
    <w:rsid w:val="008F63BF"/>
    <w:rsid w:val="008F6749"/>
    <w:rsid w:val="0090729A"/>
    <w:rsid w:val="00910249"/>
    <w:rsid w:val="00913052"/>
    <w:rsid w:val="00913EBB"/>
    <w:rsid w:val="00915307"/>
    <w:rsid w:val="009228B8"/>
    <w:rsid w:val="009250D1"/>
    <w:rsid w:val="00926ED6"/>
    <w:rsid w:val="0093180B"/>
    <w:rsid w:val="00933096"/>
    <w:rsid w:val="00934660"/>
    <w:rsid w:val="00937081"/>
    <w:rsid w:val="00953246"/>
    <w:rsid w:val="00970EDE"/>
    <w:rsid w:val="009762C1"/>
    <w:rsid w:val="00976C9A"/>
    <w:rsid w:val="009804EB"/>
    <w:rsid w:val="009854CF"/>
    <w:rsid w:val="00986210"/>
    <w:rsid w:val="009876DB"/>
    <w:rsid w:val="00992062"/>
    <w:rsid w:val="00994517"/>
    <w:rsid w:val="009A1D62"/>
    <w:rsid w:val="009A4CA6"/>
    <w:rsid w:val="009A538B"/>
    <w:rsid w:val="009B11E0"/>
    <w:rsid w:val="009B348A"/>
    <w:rsid w:val="009B77A2"/>
    <w:rsid w:val="009C19B0"/>
    <w:rsid w:val="009C509A"/>
    <w:rsid w:val="009D645A"/>
    <w:rsid w:val="009E1ADE"/>
    <w:rsid w:val="009E1D8B"/>
    <w:rsid w:val="009E62BE"/>
    <w:rsid w:val="009F076E"/>
    <w:rsid w:val="009F2208"/>
    <w:rsid w:val="009F390E"/>
    <w:rsid w:val="009F52AF"/>
    <w:rsid w:val="00A00D22"/>
    <w:rsid w:val="00A01B5D"/>
    <w:rsid w:val="00A03CF8"/>
    <w:rsid w:val="00A05BFA"/>
    <w:rsid w:val="00A0791E"/>
    <w:rsid w:val="00A211C6"/>
    <w:rsid w:val="00A254CD"/>
    <w:rsid w:val="00A26A1B"/>
    <w:rsid w:val="00A31179"/>
    <w:rsid w:val="00A31F5E"/>
    <w:rsid w:val="00A31F94"/>
    <w:rsid w:val="00A37D48"/>
    <w:rsid w:val="00A417FA"/>
    <w:rsid w:val="00A52176"/>
    <w:rsid w:val="00A5555A"/>
    <w:rsid w:val="00A562CE"/>
    <w:rsid w:val="00A56648"/>
    <w:rsid w:val="00A5697B"/>
    <w:rsid w:val="00A60462"/>
    <w:rsid w:val="00A625A2"/>
    <w:rsid w:val="00A7281B"/>
    <w:rsid w:val="00A732D4"/>
    <w:rsid w:val="00A7415A"/>
    <w:rsid w:val="00A74F17"/>
    <w:rsid w:val="00A75F16"/>
    <w:rsid w:val="00A76BC0"/>
    <w:rsid w:val="00A81B71"/>
    <w:rsid w:val="00A84D82"/>
    <w:rsid w:val="00A91D4C"/>
    <w:rsid w:val="00A92522"/>
    <w:rsid w:val="00A97BC5"/>
    <w:rsid w:val="00AA078F"/>
    <w:rsid w:val="00AA451C"/>
    <w:rsid w:val="00AA5A5D"/>
    <w:rsid w:val="00AA6D6E"/>
    <w:rsid w:val="00AA7B70"/>
    <w:rsid w:val="00AB0BB5"/>
    <w:rsid w:val="00AB2765"/>
    <w:rsid w:val="00AB2D76"/>
    <w:rsid w:val="00AB3C31"/>
    <w:rsid w:val="00AB5D7E"/>
    <w:rsid w:val="00AB70AC"/>
    <w:rsid w:val="00AC164A"/>
    <w:rsid w:val="00AC4145"/>
    <w:rsid w:val="00AD1741"/>
    <w:rsid w:val="00AD1C74"/>
    <w:rsid w:val="00AD34A8"/>
    <w:rsid w:val="00AE10A6"/>
    <w:rsid w:val="00AE400C"/>
    <w:rsid w:val="00AE6F6F"/>
    <w:rsid w:val="00AF404D"/>
    <w:rsid w:val="00AF4594"/>
    <w:rsid w:val="00AF5AA8"/>
    <w:rsid w:val="00B0395D"/>
    <w:rsid w:val="00B129BD"/>
    <w:rsid w:val="00B16A9F"/>
    <w:rsid w:val="00B16D8C"/>
    <w:rsid w:val="00B172AF"/>
    <w:rsid w:val="00B206AC"/>
    <w:rsid w:val="00B206F7"/>
    <w:rsid w:val="00B21CA2"/>
    <w:rsid w:val="00B24429"/>
    <w:rsid w:val="00B26FC2"/>
    <w:rsid w:val="00B3186C"/>
    <w:rsid w:val="00B41693"/>
    <w:rsid w:val="00B508C1"/>
    <w:rsid w:val="00B51036"/>
    <w:rsid w:val="00B5222D"/>
    <w:rsid w:val="00B552DB"/>
    <w:rsid w:val="00B5566B"/>
    <w:rsid w:val="00B56C48"/>
    <w:rsid w:val="00B57830"/>
    <w:rsid w:val="00B65996"/>
    <w:rsid w:val="00B66138"/>
    <w:rsid w:val="00B71430"/>
    <w:rsid w:val="00B71690"/>
    <w:rsid w:val="00B807F8"/>
    <w:rsid w:val="00B817B8"/>
    <w:rsid w:val="00B842EF"/>
    <w:rsid w:val="00BA32E5"/>
    <w:rsid w:val="00BA356C"/>
    <w:rsid w:val="00BA3BE5"/>
    <w:rsid w:val="00BA4463"/>
    <w:rsid w:val="00BB02A0"/>
    <w:rsid w:val="00BB044E"/>
    <w:rsid w:val="00BB244C"/>
    <w:rsid w:val="00BC35A2"/>
    <w:rsid w:val="00BD04A0"/>
    <w:rsid w:val="00BD4709"/>
    <w:rsid w:val="00BD66B6"/>
    <w:rsid w:val="00BD6D17"/>
    <w:rsid w:val="00BD6EB1"/>
    <w:rsid w:val="00BE15D5"/>
    <w:rsid w:val="00BE2377"/>
    <w:rsid w:val="00BE2656"/>
    <w:rsid w:val="00BE3902"/>
    <w:rsid w:val="00BE4A3E"/>
    <w:rsid w:val="00BE5A53"/>
    <w:rsid w:val="00BE6AB7"/>
    <w:rsid w:val="00BF5D18"/>
    <w:rsid w:val="00BF6614"/>
    <w:rsid w:val="00BF79AC"/>
    <w:rsid w:val="00BF7FC7"/>
    <w:rsid w:val="00C00E8E"/>
    <w:rsid w:val="00C01581"/>
    <w:rsid w:val="00C07459"/>
    <w:rsid w:val="00C112D2"/>
    <w:rsid w:val="00C21BD4"/>
    <w:rsid w:val="00C32FD6"/>
    <w:rsid w:val="00C3443E"/>
    <w:rsid w:val="00C344C8"/>
    <w:rsid w:val="00C3563D"/>
    <w:rsid w:val="00C35AD2"/>
    <w:rsid w:val="00C40E2D"/>
    <w:rsid w:val="00C4752E"/>
    <w:rsid w:val="00C52335"/>
    <w:rsid w:val="00C64B5E"/>
    <w:rsid w:val="00C64D3C"/>
    <w:rsid w:val="00C65EDD"/>
    <w:rsid w:val="00C669A6"/>
    <w:rsid w:val="00C67E6D"/>
    <w:rsid w:val="00C71336"/>
    <w:rsid w:val="00C8072A"/>
    <w:rsid w:val="00C833F2"/>
    <w:rsid w:val="00C91F13"/>
    <w:rsid w:val="00C928B3"/>
    <w:rsid w:val="00C92EE7"/>
    <w:rsid w:val="00C95CD1"/>
    <w:rsid w:val="00CA14E3"/>
    <w:rsid w:val="00CB23BF"/>
    <w:rsid w:val="00CB616D"/>
    <w:rsid w:val="00CB6945"/>
    <w:rsid w:val="00CC143C"/>
    <w:rsid w:val="00CC388A"/>
    <w:rsid w:val="00CC5A84"/>
    <w:rsid w:val="00CD0183"/>
    <w:rsid w:val="00CD0AFB"/>
    <w:rsid w:val="00CD1896"/>
    <w:rsid w:val="00CD5011"/>
    <w:rsid w:val="00CD6C69"/>
    <w:rsid w:val="00CE1D4A"/>
    <w:rsid w:val="00CE266B"/>
    <w:rsid w:val="00CE75B7"/>
    <w:rsid w:val="00CF235C"/>
    <w:rsid w:val="00D032E9"/>
    <w:rsid w:val="00D0505A"/>
    <w:rsid w:val="00D07AEB"/>
    <w:rsid w:val="00D07B00"/>
    <w:rsid w:val="00D1406E"/>
    <w:rsid w:val="00D15031"/>
    <w:rsid w:val="00D22D61"/>
    <w:rsid w:val="00D256F5"/>
    <w:rsid w:val="00D27B20"/>
    <w:rsid w:val="00D31F0D"/>
    <w:rsid w:val="00D36FD7"/>
    <w:rsid w:val="00D422E5"/>
    <w:rsid w:val="00D45130"/>
    <w:rsid w:val="00D54F47"/>
    <w:rsid w:val="00D57D65"/>
    <w:rsid w:val="00D62543"/>
    <w:rsid w:val="00D6672C"/>
    <w:rsid w:val="00D671CA"/>
    <w:rsid w:val="00D751A1"/>
    <w:rsid w:val="00D758F7"/>
    <w:rsid w:val="00D8108D"/>
    <w:rsid w:val="00D83237"/>
    <w:rsid w:val="00D866C3"/>
    <w:rsid w:val="00D904E8"/>
    <w:rsid w:val="00D915D9"/>
    <w:rsid w:val="00D926B3"/>
    <w:rsid w:val="00D92F42"/>
    <w:rsid w:val="00D95062"/>
    <w:rsid w:val="00D95FFA"/>
    <w:rsid w:val="00D9765F"/>
    <w:rsid w:val="00D976DD"/>
    <w:rsid w:val="00D97C04"/>
    <w:rsid w:val="00D97FD3"/>
    <w:rsid w:val="00DA081B"/>
    <w:rsid w:val="00DA0B44"/>
    <w:rsid w:val="00DA31F4"/>
    <w:rsid w:val="00DA3A37"/>
    <w:rsid w:val="00DA5C59"/>
    <w:rsid w:val="00DA5DBF"/>
    <w:rsid w:val="00DA6C70"/>
    <w:rsid w:val="00DA76F8"/>
    <w:rsid w:val="00DB1816"/>
    <w:rsid w:val="00DB430C"/>
    <w:rsid w:val="00DC1A81"/>
    <w:rsid w:val="00DD0789"/>
    <w:rsid w:val="00DE2E18"/>
    <w:rsid w:val="00DE4CE8"/>
    <w:rsid w:val="00DE5DFF"/>
    <w:rsid w:val="00DE6939"/>
    <w:rsid w:val="00DF0736"/>
    <w:rsid w:val="00DF07FE"/>
    <w:rsid w:val="00DF7B98"/>
    <w:rsid w:val="00E0020A"/>
    <w:rsid w:val="00E0354B"/>
    <w:rsid w:val="00E036E0"/>
    <w:rsid w:val="00E05A9B"/>
    <w:rsid w:val="00E06777"/>
    <w:rsid w:val="00E078E0"/>
    <w:rsid w:val="00E07E6B"/>
    <w:rsid w:val="00E10532"/>
    <w:rsid w:val="00E1068C"/>
    <w:rsid w:val="00E112F1"/>
    <w:rsid w:val="00E13191"/>
    <w:rsid w:val="00E13381"/>
    <w:rsid w:val="00E20B4B"/>
    <w:rsid w:val="00E20D2C"/>
    <w:rsid w:val="00E245B6"/>
    <w:rsid w:val="00E25298"/>
    <w:rsid w:val="00E2531F"/>
    <w:rsid w:val="00E31F12"/>
    <w:rsid w:val="00E33C86"/>
    <w:rsid w:val="00E37731"/>
    <w:rsid w:val="00E44771"/>
    <w:rsid w:val="00E473C6"/>
    <w:rsid w:val="00E562FE"/>
    <w:rsid w:val="00E715FF"/>
    <w:rsid w:val="00E74E7D"/>
    <w:rsid w:val="00E826AF"/>
    <w:rsid w:val="00E8598B"/>
    <w:rsid w:val="00E902D8"/>
    <w:rsid w:val="00E95232"/>
    <w:rsid w:val="00E970F2"/>
    <w:rsid w:val="00EA6363"/>
    <w:rsid w:val="00EB1F60"/>
    <w:rsid w:val="00EC0ABD"/>
    <w:rsid w:val="00EC0FB5"/>
    <w:rsid w:val="00EC7037"/>
    <w:rsid w:val="00ED538F"/>
    <w:rsid w:val="00ED6A68"/>
    <w:rsid w:val="00EF3D0F"/>
    <w:rsid w:val="00EF709D"/>
    <w:rsid w:val="00F0409A"/>
    <w:rsid w:val="00F04DDB"/>
    <w:rsid w:val="00F10272"/>
    <w:rsid w:val="00F1147A"/>
    <w:rsid w:val="00F114AF"/>
    <w:rsid w:val="00F20388"/>
    <w:rsid w:val="00F23B0A"/>
    <w:rsid w:val="00F24E7C"/>
    <w:rsid w:val="00F3040B"/>
    <w:rsid w:val="00F33D29"/>
    <w:rsid w:val="00F530EE"/>
    <w:rsid w:val="00F5544B"/>
    <w:rsid w:val="00F557CE"/>
    <w:rsid w:val="00F56C8F"/>
    <w:rsid w:val="00F572E2"/>
    <w:rsid w:val="00F5737A"/>
    <w:rsid w:val="00F73F1A"/>
    <w:rsid w:val="00F75813"/>
    <w:rsid w:val="00F778BD"/>
    <w:rsid w:val="00F820DE"/>
    <w:rsid w:val="00F833E0"/>
    <w:rsid w:val="00F8577D"/>
    <w:rsid w:val="00F93486"/>
    <w:rsid w:val="00F93BC1"/>
    <w:rsid w:val="00F9596C"/>
    <w:rsid w:val="00FA5A4B"/>
    <w:rsid w:val="00FA6FF7"/>
    <w:rsid w:val="00FB0941"/>
    <w:rsid w:val="00FB0ECE"/>
    <w:rsid w:val="00FB32A2"/>
    <w:rsid w:val="00FB32BC"/>
    <w:rsid w:val="00FB5263"/>
    <w:rsid w:val="00FD49B8"/>
    <w:rsid w:val="00FE32E2"/>
    <w:rsid w:val="00FE4A06"/>
    <w:rsid w:val="00FF0E58"/>
    <w:rsid w:val="00FF27AA"/>
    <w:rsid w:val="00FF325F"/>
    <w:rsid w:val="00FF4DD6"/>
    <w:rsid w:val="00FF4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F82C548"/>
  <w15:docId w15:val="{8FA12566-8829-4BE7-9035-D55F535E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F2051"/>
    <w:rPr>
      <w:rFonts w:hAnsi="Arial Unicode MS" w:cs="Arial Unicode MS"/>
      <w:color w:val="000000"/>
      <w:sz w:val="24"/>
      <w:szCs w:val="24"/>
      <w:u w:color="000000"/>
    </w:rPr>
  </w:style>
  <w:style w:type="paragraph" w:styleId="Titolo1">
    <w:name w:val="heading 1"/>
    <w:basedOn w:val="Normale"/>
    <w:link w:val="Titolo1Carattere"/>
    <w:uiPriority w:val="9"/>
    <w:qFormat/>
    <w:rsid w:val="007620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hAnsi="Times New Roman" w:cs="Times New Roman"/>
      <w:b/>
      <w:bCs/>
      <w:color w:val="auto"/>
      <w:kern w:val="36"/>
      <w:sz w:val="48"/>
      <w:szCs w:val="48"/>
      <w:bdr w:val="none" w:sz="0" w:space="0" w:color="auto"/>
    </w:rPr>
  </w:style>
  <w:style w:type="paragraph" w:styleId="Titolo2">
    <w:name w:val="heading 2"/>
    <w:basedOn w:val="Normale"/>
    <w:next w:val="Normale"/>
    <w:link w:val="Titolo2Carattere"/>
    <w:uiPriority w:val="9"/>
    <w:semiHidden/>
    <w:unhideWhenUsed/>
    <w:qFormat/>
    <w:rsid w:val="00021E62"/>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F2051"/>
    <w:rPr>
      <w:u w:val="single"/>
    </w:rPr>
  </w:style>
  <w:style w:type="table" w:customStyle="1" w:styleId="TableNormal">
    <w:name w:val="Table Normal"/>
    <w:rsid w:val="001F2051"/>
    <w:tblPr>
      <w:tblInd w:w="0" w:type="dxa"/>
      <w:tblCellMar>
        <w:top w:w="0" w:type="dxa"/>
        <w:left w:w="0" w:type="dxa"/>
        <w:bottom w:w="0" w:type="dxa"/>
        <w:right w:w="0" w:type="dxa"/>
      </w:tblCellMar>
    </w:tblPr>
  </w:style>
  <w:style w:type="paragraph" w:styleId="Intestazione">
    <w:name w:val="header"/>
    <w:rsid w:val="001F2051"/>
    <w:pPr>
      <w:tabs>
        <w:tab w:val="center" w:pos="4819"/>
        <w:tab w:val="right" w:pos="9638"/>
      </w:tabs>
    </w:pPr>
    <w:rPr>
      <w:rFonts w:hAnsi="Arial Unicode MS" w:cs="Arial Unicode MS"/>
      <w:color w:val="000000"/>
      <w:sz w:val="24"/>
      <w:szCs w:val="24"/>
      <w:u w:color="000000"/>
    </w:rPr>
  </w:style>
  <w:style w:type="paragraph" w:styleId="Pidipagina">
    <w:name w:val="footer"/>
    <w:rsid w:val="001F2051"/>
    <w:pPr>
      <w:tabs>
        <w:tab w:val="center" w:pos="4819"/>
        <w:tab w:val="right" w:pos="9638"/>
      </w:tabs>
    </w:pPr>
    <w:rPr>
      <w:rFonts w:eastAsia="Times New Roman"/>
      <w:color w:val="000000"/>
      <w:sz w:val="24"/>
      <w:szCs w:val="24"/>
      <w:u w:color="000000"/>
    </w:rPr>
  </w:style>
  <w:style w:type="paragraph" w:styleId="NormaleWeb">
    <w:name w:val="Normal (Web)"/>
    <w:uiPriority w:val="99"/>
    <w:rsid w:val="001F2051"/>
    <w:pPr>
      <w:spacing w:before="100" w:after="100"/>
    </w:pPr>
    <w:rPr>
      <w:rFonts w:hAnsi="Arial Unicode MS" w:cs="Arial Unicode MS"/>
      <w:color w:val="000000"/>
      <w:sz w:val="24"/>
      <w:szCs w:val="24"/>
      <w:u w:color="000000"/>
    </w:rPr>
  </w:style>
  <w:style w:type="numbering" w:customStyle="1" w:styleId="List0">
    <w:name w:val="List 0"/>
    <w:basedOn w:val="Stileimportato1"/>
    <w:rsid w:val="001F2051"/>
    <w:pPr>
      <w:numPr>
        <w:numId w:val="7"/>
      </w:numPr>
    </w:pPr>
  </w:style>
  <w:style w:type="numbering" w:customStyle="1" w:styleId="Stileimportato1">
    <w:name w:val="Stile importato 1"/>
    <w:rsid w:val="001F2051"/>
  </w:style>
  <w:style w:type="paragraph" w:styleId="Corpodeltesto2">
    <w:name w:val="Body Text 2"/>
    <w:rsid w:val="001F2051"/>
    <w:pPr>
      <w:jc w:val="both"/>
    </w:pPr>
    <w:rPr>
      <w:rFonts w:eastAsia="Times New Roman"/>
      <w:color w:val="0000FF"/>
      <w:sz w:val="24"/>
      <w:szCs w:val="24"/>
      <w:u w:color="0000FF"/>
    </w:rPr>
  </w:style>
  <w:style w:type="numbering" w:customStyle="1" w:styleId="List1">
    <w:name w:val="List 1"/>
    <w:basedOn w:val="Stileimportato2"/>
    <w:rsid w:val="001F2051"/>
    <w:pPr>
      <w:numPr>
        <w:numId w:val="10"/>
      </w:numPr>
    </w:pPr>
  </w:style>
  <w:style w:type="numbering" w:customStyle="1" w:styleId="Stileimportato2">
    <w:name w:val="Stile importato 2"/>
    <w:rsid w:val="001F2051"/>
  </w:style>
  <w:style w:type="numbering" w:customStyle="1" w:styleId="Elenco21">
    <w:name w:val="Elenco 21"/>
    <w:basedOn w:val="Stileimportato3"/>
    <w:rsid w:val="001F2051"/>
    <w:pPr>
      <w:numPr>
        <w:numId w:val="13"/>
      </w:numPr>
    </w:pPr>
  </w:style>
  <w:style w:type="numbering" w:customStyle="1" w:styleId="Stileimportato3">
    <w:name w:val="Stile importato 3"/>
    <w:rsid w:val="001F2051"/>
  </w:style>
  <w:style w:type="numbering" w:customStyle="1" w:styleId="Elenco31">
    <w:name w:val="Elenco 31"/>
    <w:basedOn w:val="Stileimportato3"/>
    <w:rsid w:val="001F2051"/>
    <w:pPr>
      <w:numPr>
        <w:numId w:val="15"/>
      </w:numPr>
    </w:pPr>
  </w:style>
  <w:style w:type="paragraph" w:customStyle="1" w:styleId="Corpodeltesto21">
    <w:name w:val="Corpo del testo 21"/>
    <w:rsid w:val="00A03CF8"/>
    <w:pPr>
      <w:pBdr>
        <w:top w:val="none" w:sz="16" w:space="0" w:color="000000"/>
        <w:left w:val="none" w:sz="16" w:space="0" w:color="000000"/>
        <w:bottom w:val="none" w:sz="16" w:space="0" w:color="000000"/>
        <w:right w:val="none" w:sz="16" w:space="0" w:color="000000"/>
        <w:between w:val="none" w:sz="0" w:space="0" w:color="auto"/>
        <w:bar w:val="none" w:sz="0" w:color="auto"/>
      </w:pBdr>
      <w:jc w:val="both"/>
    </w:pPr>
    <w:rPr>
      <w:rFonts w:eastAsia="ヒラギノ角ゴ Pro W3"/>
      <w:color w:val="0000FE"/>
      <w:sz w:val="24"/>
      <w:u w:color="0000FF"/>
      <w:bdr w:val="none" w:sz="0" w:space="0" w:color="auto"/>
    </w:rPr>
  </w:style>
  <w:style w:type="paragraph" w:styleId="Paragrafoelenco">
    <w:name w:val="List Paragraph"/>
    <w:basedOn w:val="Normale"/>
    <w:uiPriority w:val="34"/>
    <w:qFormat/>
    <w:rsid w:val="00A03CF8"/>
    <w:pPr>
      <w:ind w:left="720"/>
      <w:contextualSpacing/>
    </w:pPr>
  </w:style>
  <w:style w:type="paragraph" w:customStyle="1" w:styleId="Modulovuoto">
    <w:name w:val="Modulo vuoto"/>
    <w:rsid w:val="00601BF2"/>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bdr w:val="none" w:sz="0" w:space="0" w:color="auto"/>
    </w:rPr>
  </w:style>
  <w:style w:type="paragraph" w:styleId="Testofumetto">
    <w:name w:val="Balloon Text"/>
    <w:basedOn w:val="Normale"/>
    <w:link w:val="TestofumettoCarattere"/>
    <w:uiPriority w:val="99"/>
    <w:semiHidden/>
    <w:unhideWhenUsed/>
    <w:rsid w:val="00D810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108D"/>
    <w:rPr>
      <w:rFonts w:ascii="Tahoma" w:hAnsi="Tahoma" w:cs="Tahoma"/>
      <w:color w:val="000000"/>
      <w:sz w:val="16"/>
      <w:szCs w:val="16"/>
      <w:u w:color="000000"/>
    </w:rPr>
  </w:style>
  <w:style w:type="paragraph" w:styleId="Corpotesto">
    <w:name w:val="Body Text"/>
    <w:basedOn w:val="Normale"/>
    <w:link w:val="CorpotestoCarattere"/>
    <w:uiPriority w:val="99"/>
    <w:semiHidden/>
    <w:unhideWhenUsed/>
    <w:rsid w:val="00D8108D"/>
    <w:pPr>
      <w:spacing w:after="120"/>
    </w:pPr>
  </w:style>
  <w:style w:type="character" w:customStyle="1" w:styleId="CorpotestoCarattere">
    <w:name w:val="Corpo testo Carattere"/>
    <w:basedOn w:val="Carpredefinitoparagrafo"/>
    <w:link w:val="Corpotesto"/>
    <w:uiPriority w:val="99"/>
    <w:semiHidden/>
    <w:rsid w:val="00D8108D"/>
    <w:rPr>
      <w:rFonts w:hAnsi="Arial Unicode MS" w:cs="Arial Unicode MS"/>
      <w:color w:val="000000"/>
      <w:sz w:val="24"/>
      <w:szCs w:val="24"/>
      <w:u w:color="000000"/>
    </w:rPr>
  </w:style>
  <w:style w:type="paragraph" w:customStyle="1" w:styleId="000Normal">
    <w:name w:val="000 Normal"/>
    <w:basedOn w:val="Normale"/>
    <w:rsid w:val="005329B8"/>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60" w:after="40" w:line="220" w:lineRule="exact"/>
      <w:jc w:val="both"/>
      <w:textAlignment w:val="baseline"/>
    </w:pPr>
    <w:rPr>
      <w:rFonts w:ascii="Garamond" w:eastAsia="Times New Roman" w:hAnsi="Garamond" w:cs="Times New Roman"/>
      <w:color w:val="auto"/>
      <w:sz w:val="20"/>
      <w:szCs w:val="20"/>
      <w:bdr w:val="none" w:sz="0" w:space="0" w:color="auto"/>
      <w:lang w:val="en-GB" w:eastAsia="en-US"/>
    </w:rPr>
  </w:style>
  <w:style w:type="paragraph" w:customStyle="1" w:styleId="s10">
    <w:name w:val="s10"/>
    <w:basedOn w:val="Normale"/>
    <w:rsid w:val="00571C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s8">
    <w:name w:val="s8"/>
    <w:basedOn w:val="Carpredefinitoparagrafo"/>
    <w:rsid w:val="00571CD6"/>
  </w:style>
  <w:style w:type="character" w:customStyle="1" w:styleId="s14">
    <w:name w:val="s14"/>
    <w:basedOn w:val="Carpredefinitoparagrafo"/>
    <w:rsid w:val="00E036E0"/>
  </w:style>
  <w:style w:type="character" w:customStyle="1" w:styleId="s13">
    <w:name w:val="s13"/>
    <w:basedOn w:val="Carpredefinitoparagrafo"/>
    <w:rsid w:val="00E036E0"/>
  </w:style>
  <w:style w:type="character" w:customStyle="1" w:styleId="s12">
    <w:name w:val="s12"/>
    <w:basedOn w:val="Carpredefinitoparagrafo"/>
    <w:rsid w:val="00E036E0"/>
  </w:style>
  <w:style w:type="character" w:styleId="Enfasigrassetto">
    <w:name w:val="Strong"/>
    <w:basedOn w:val="Carpredefinitoparagrafo"/>
    <w:uiPriority w:val="22"/>
    <w:qFormat/>
    <w:rsid w:val="007620A3"/>
    <w:rPr>
      <w:b/>
      <w:bCs/>
    </w:rPr>
  </w:style>
  <w:style w:type="character" w:customStyle="1" w:styleId="Titolo1Carattere">
    <w:name w:val="Titolo 1 Carattere"/>
    <w:basedOn w:val="Carpredefinitoparagrafo"/>
    <w:link w:val="Titolo1"/>
    <w:uiPriority w:val="9"/>
    <w:rsid w:val="007620A3"/>
    <w:rPr>
      <w:rFonts w:eastAsia="Times New Roman"/>
      <w:b/>
      <w:bCs/>
      <w:kern w:val="36"/>
      <w:sz w:val="48"/>
      <w:szCs w:val="48"/>
      <w:bdr w:val="none" w:sz="0" w:space="0" w:color="auto"/>
    </w:rPr>
  </w:style>
  <w:style w:type="character" w:customStyle="1" w:styleId="Titolo2Carattere">
    <w:name w:val="Titolo 2 Carattere"/>
    <w:basedOn w:val="Carpredefinitoparagrafo"/>
    <w:link w:val="Titolo2"/>
    <w:uiPriority w:val="9"/>
    <w:semiHidden/>
    <w:rsid w:val="00021E62"/>
    <w:rPr>
      <w:rFonts w:asciiTheme="majorHAnsi" w:eastAsiaTheme="majorEastAsia" w:hAnsiTheme="majorHAnsi" w:cstheme="majorBidi"/>
      <w:b/>
      <w:bCs/>
      <w:color w:val="499BC9" w:themeColor="accent1"/>
      <w:sz w:val="26"/>
      <w:szCs w:val="26"/>
      <w:u w:color="000000"/>
    </w:rPr>
  </w:style>
  <w:style w:type="character" w:styleId="Enfasicorsivo">
    <w:name w:val="Emphasis"/>
    <w:basedOn w:val="Carpredefinitoparagrafo"/>
    <w:uiPriority w:val="20"/>
    <w:qFormat/>
    <w:rsid w:val="006249E2"/>
    <w:rPr>
      <w:i/>
      <w:iCs/>
    </w:rPr>
  </w:style>
  <w:style w:type="paragraph" w:customStyle="1" w:styleId="xmsonormal">
    <w:name w:val="x_msonormal"/>
    <w:basedOn w:val="Normale"/>
    <w:rsid w:val="002F37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rPr>
  </w:style>
  <w:style w:type="character" w:customStyle="1" w:styleId="xgmail-tl8wme">
    <w:name w:val="x_gmail-tl8wme"/>
    <w:basedOn w:val="Carpredefinitoparagrafo"/>
    <w:rsid w:val="003722AD"/>
  </w:style>
  <w:style w:type="paragraph" w:styleId="Revisione">
    <w:name w:val="Revision"/>
    <w:hidden/>
    <w:uiPriority w:val="99"/>
    <w:semiHidden/>
    <w:rsid w:val="001E5261"/>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sz w:val="24"/>
      <w:szCs w:val="24"/>
      <w:u w:color="000000"/>
    </w:rPr>
  </w:style>
  <w:style w:type="character" w:styleId="Rimandocommento">
    <w:name w:val="annotation reference"/>
    <w:basedOn w:val="Carpredefinitoparagrafo"/>
    <w:uiPriority w:val="99"/>
    <w:semiHidden/>
    <w:unhideWhenUsed/>
    <w:rsid w:val="00B842EF"/>
    <w:rPr>
      <w:sz w:val="16"/>
      <w:szCs w:val="16"/>
    </w:rPr>
  </w:style>
  <w:style w:type="paragraph" w:styleId="Testocommento">
    <w:name w:val="annotation text"/>
    <w:basedOn w:val="Normale"/>
    <w:link w:val="TestocommentoCarattere"/>
    <w:uiPriority w:val="99"/>
    <w:semiHidden/>
    <w:unhideWhenUsed/>
    <w:rsid w:val="00B842EF"/>
    <w:rPr>
      <w:sz w:val="20"/>
      <w:szCs w:val="20"/>
    </w:rPr>
  </w:style>
  <w:style w:type="character" w:customStyle="1" w:styleId="TestocommentoCarattere">
    <w:name w:val="Testo commento Carattere"/>
    <w:basedOn w:val="Carpredefinitoparagrafo"/>
    <w:link w:val="Testocommento"/>
    <w:uiPriority w:val="99"/>
    <w:semiHidden/>
    <w:rsid w:val="00B842EF"/>
    <w:rPr>
      <w:rFonts w:hAnsi="Arial Unicode MS" w:cs="Arial Unicode MS"/>
      <w:color w:val="000000"/>
      <w:u w:color="000000"/>
    </w:rPr>
  </w:style>
  <w:style w:type="character" w:customStyle="1" w:styleId="contentpasted1">
    <w:name w:val="contentpasted1"/>
    <w:basedOn w:val="Carpredefinitoparagrafo"/>
    <w:rsid w:val="0097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0585">
      <w:bodyDiv w:val="1"/>
      <w:marLeft w:val="0"/>
      <w:marRight w:val="0"/>
      <w:marTop w:val="0"/>
      <w:marBottom w:val="0"/>
      <w:divBdr>
        <w:top w:val="none" w:sz="0" w:space="0" w:color="auto"/>
        <w:left w:val="none" w:sz="0" w:space="0" w:color="auto"/>
        <w:bottom w:val="none" w:sz="0" w:space="0" w:color="auto"/>
        <w:right w:val="none" w:sz="0" w:space="0" w:color="auto"/>
      </w:divBdr>
    </w:div>
    <w:div w:id="32730134">
      <w:bodyDiv w:val="1"/>
      <w:marLeft w:val="0"/>
      <w:marRight w:val="0"/>
      <w:marTop w:val="0"/>
      <w:marBottom w:val="0"/>
      <w:divBdr>
        <w:top w:val="none" w:sz="0" w:space="0" w:color="auto"/>
        <w:left w:val="none" w:sz="0" w:space="0" w:color="auto"/>
        <w:bottom w:val="none" w:sz="0" w:space="0" w:color="auto"/>
        <w:right w:val="none" w:sz="0" w:space="0" w:color="auto"/>
      </w:divBdr>
      <w:divsChild>
        <w:div w:id="833568565">
          <w:marLeft w:val="68"/>
          <w:marRight w:val="68"/>
          <w:marTop w:val="0"/>
          <w:marBottom w:val="45"/>
          <w:divBdr>
            <w:top w:val="none" w:sz="0" w:space="0" w:color="auto"/>
            <w:left w:val="none" w:sz="0" w:space="0" w:color="auto"/>
            <w:bottom w:val="none" w:sz="0" w:space="0" w:color="auto"/>
            <w:right w:val="none" w:sz="0" w:space="0" w:color="auto"/>
          </w:divBdr>
        </w:div>
      </w:divsChild>
    </w:div>
    <w:div w:id="58866761">
      <w:bodyDiv w:val="1"/>
      <w:marLeft w:val="0"/>
      <w:marRight w:val="0"/>
      <w:marTop w:val="0"/>
      <w:marBottom w:val="0"/>
      <w:divBdr>
        <w:top w:val="none" w:sz="0" w:space="0" w:color="auto"/>
        <w:left w:val="none" w:sz="0" w:space="0" w:color="auto"/>
        <w:bottom w:val="none" w:sz="0" w:space="0" w:color="auto"/>
        <w:right w:val="none" w:sz="0" w:space="0" w:color="auto"/>
      </w:divBdr>
    </w:div>
    <w:div w:id="112751647">
      <w:bodyDiv w:val="1"/>
      <w:marLeft w:val="0"/>
      <w:marRight w:val="0"/>
      <w:marTop w:val="0"/>
      <w:marBottom w:val="0"/>
      <w:divBdr>
        <w:top w:val="none" w:sz="0" w:space="0" w:color="auto"/>
        <w:left w:val="none" w:sz="0" w:space="0" w:color="auto"/>
        <w:bottom w:val="none" w:sz="0" w:space="0" w:color="auto"/>
        <w:right w:val="none" w:sz="0" w:space="0" w:color="auto"/>
      </w:divBdr>
      <w:divsChild>
        <w:div w:id="136605807">
          <w:marLeft w:val="0"/>
          <w:marRight w:val="0"/>
          <w:marTop w:val="0"/>
          <w:marBottom w:val="0"/>
          <w:divBdr>
            <w:top w:val="none" w:sz="0" w:space="0" w:color="auto"/>
            <w:left w:val="none" w:sz="0" w:space="0" w:color="auto"/>
            <w:bottom w:val="none" w:sz="0" w:space="0" w:color="auto"/>
            <w:right w:val="none" w:sz="0" w:space="0" w:color="auto"/>
          </w:divBdr>
          <w:divsChild>
            <w:div w:id="682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0104">
      <w:bodyDiv w:val="1"/>
      <w:marLeft w:val="0"/>
      <w:marRight w:val="0"/>
      <w:marTop w:val="0"/>
      <w:marBottom w:val="0"/>
      <w:divBdr>
        <w:top w:val="none" w:sz="0" w:space="0" w:color="auto"/>
        <w:left w:val="none" w:sz="0" w:space="0" w:color="auto"/>
        <w:bottom w:val="none" w:sz="0" w:space="0" w:color="auto"/>
        <w:right w:val="none" w:sz="0" w:space="0" w:color="auto"/>
      </w:divBdr>
    </w:div>
    <w:div w:id="402218194">
      <w:bodyDiv w:val="1"/>
      <w:marLeft w:val="0"/>
      <w:marRight w:val="0"/>
      <w:marTop w:val="0"/>
      <w:marBottom w:val="0"/>
      <w:divBdr>
        <w:top w:val="none" w:sz="0" w:space="0" w:color="auto"/>
        <w:left w:val="none" w:sz="0" w:space="0" w:color="auto"/>
        <w:bottom w:val="none" w:sz="0" w:space="0" w:color="auto"/>
        <w:right w:val="none" w:sz="0" w:space="0" w:color="auto"/>
      </w:divBdr>
    </w:div>
    <w:div w:id="416899891">
      <w:bodyDiv w:val="1"/>
      <w:marLeft w:val="0"/>
      <w:marRight w:val="0"/>
      <w:marTop w:val="0"/>
      <w:marBottom w:val="0"/>
      <w:divBdr>
        <w:top w:val="none" w:sz="0" w:space="0" w:color="auto"/>
        <w:left w:val="none" w:sz="0" w:space="0" w:color="auto"/>
        <w:bottom w:val="none" w:sz="0" w:space="0" w:color="auto"/>
        <w:right w:val="none" w:sz="0" w:space="0" w:color="auto"/>
      </w:divBdr>
    </w:div>
    <w:div w:id="449982015">
      <w:bodyDiv w:val="1"/>
      <w:marLeft w:val="0"/>
      <w:marRight w:val="0"/>
      <w:marTop w:val="0"/>
      <w:marBottom w:val="0"/>
      <w:divBdr>
        <w:top w:val="none" w:sz="0" w:space="0" w:color="auto"/>
        <w:left w:val="none" w:sz="0" w:space="0" w:color="auto"/>
        <w:bottom w:val="none" w:sz="0" w:space="0" w:color="auto"/>
        <w:right w:val="none" w:sz="0" w:space="0" w:color="auto"/>
      </w:divBdr>
    </w:div>
    <w:div w:id="498689932">
      <w:bodyDiv w:val="1"/>
      <w:marLeft w:val="0"/>
      <w:marRight w:val="0"/>
      <w:marTop w:val="0"/>
      <w:marBottom w:val="0"/>
      <w:divBdr>
        <w:top w:val="none" w:sz="0" w:space="0" w:color="auto"/>
        <w:left w:val="none" w:sz="0" w:space="0" w:color="auto"/>
        <w:bottom w:val="none" w:sz="0" w:space="0" w:color="auto"/>
        <w:right w:val="none" w:sz="0" w:space="0" w:color="auto"/>
      </w:divBdr>
    </w:div>
    <w:div w:id="781994305">
      <w:bodyDiv w:val="1"/>
      <w:marLeft w:val="0"/>
      <w:marRight w:val="0"/>
      <w:marTop w:val="0"/>
      <w:marBottom w:val="0"/>
      <w:divBdr>
        <w:top w:val="none" w:sz="0" w:space="0" w:color="auto"/>
        <w:left w:val="none" w:sz="0" w:space="0" w:color="auto"/>
        <w:bottom w:val="none" w:sz="0" w:space="0" w:color="auto"/>
        <w:right w:val="none" w:sz="0" w:space="0" w:color="auto"/>
      </w:divBdr>
    </w:div>
    <w:div w:id="960889840">
      <w:bodyDiv w:val="1"/>
      <w:marLeft w:val="0"/>
      <w:marRight w:val="0"/>
      <w:marTop w:val="0"/>
      <w:marBottom w:val="0"/>
      <w:divBdr>
        <w:top w:val="none" w:sz="0" w:space="0" w:color="auto"/>
        <w:left w:val="none" w:sz="0" w:space="0" w:color="auto"/>
        <w:bottom w:val="none" w:sz="0" w:space="0" w:color="auto"/>
        <w:right w:val="none" w:sz="0" w:space="0" w:color="auto"/>
      </w:divBdr>
    </w:div>
    <w:div w:id="986855569">
      <w:bodyDiv w:val="1"/>
      <w:marLeft w:val="0"/>
      <w:marRight w:val="0"/>
      <w:marTop w:val="0"/>
      <w:marBottom w:val="0"/>
      <w:divBdr>
        <w:top w:val="none" w:sz="0" w:space="0" w:color="auto"/>
        <w:left w:val="none" w:sz="0" w:space="0" w:color="auto"/>
        <w:bottom w:val="none" w:sz="0" w:space="0" w:color="auto"/>
        <w:right w:val="none" w:sz="0" w:space="0" w:color="auto"/>
      </w:divBdr>
    </w:div>
    <w:div w:id="1000348493">
      <w:bodyDiv w:val="1"/>
      <w:marLeft w:val="0"/>
      <w:marRight w:val="0"/>
      <w:marTop w:val="0"/>
      <w:marBottom w:val="0"/>
      <w:divBdr>
        <w:top w:val="none" w:sz="0" w:space="0" w:color="auto"/>
        <w:left w:val="none" w:sz="0" w:space="0" w:color="auto"/>
        <w:bottom w:val="none" w:sz="0" w:space="0" w:color="auto"/>
        <w:right w:val="none" w:sz="0" w:space="0" w:color="auto"/>
      </w:divBdr>
    </w:div>
    <w:div w:id="1057973078">
      <w:bodyDiv w:val="1"/>
      <w:marLeft w:val="0"/>
      <w:marRight w:val="0"/>
      <w:marTop w:val="0"/>
      <w:marBottom w:val="0"/>
      <w:divBdr>
        <w:top w:val="none" w:sz="0" w:space="0" w:color="auto"/>
        <w:left w:val="none" w:sz="0" w:space="0" w:color="auto"/>
        <w:bottom w:val="none" w:sz="0" w:space="0" w:color="auto"/>
        <w:right w:val="none" w:sz="0" w:space="0" w:color="auto"/>
      </w:divBdr>
    </w:div>
    <w:div w:id="1110316929">
      <w:bodyDiv w:val="1"/>
      <w:marLeft w:val="0"/>
      <w:marRight w:val="0"/>
      <w:marTop w:val="0"/>
      <w:marBottom w:val="0"/>
      <w:divBdr>
        <w:top w:val="none" w:sz="0" w:space="0" w:color="auto"/>
        <w:left w:val="none" w:sz="0" w:space="0" w:color="auto"/>
        <w:bottom w:val="none" w:sz="0" w:space="0" w:color="auto"/>
        <w:right w:val="none" w:sz="0" w:space="0" w:color="auto"/>
      </w:divBdr>
    </w:div>
    <w:div w:id="1282036741">
      <w:bodyDiv w:val="1"/>
      <w:marLeft w:val="0"/>
      <w:marRight w:val="0"/>
      <w:marTop w:val="0"/>
      <w:marBottom w:val="0"/>
      <w:divBdr>
        <w:top w:val="none" w:sz="0" w:space="0" w:color="auto"/>
        <w:left w:val="none" w:sz="0" w:space="0" w:color="auto"/>
        <w:bottom w:val="none" w:sz="0" w:space="0" w:color="auto"/>
        <w:right w:val="none" w:sz="0" w:space="0" w:color="auto"/>
      </w:divBdr>
    </w:div>
    <w:div w:id="1334141275">
      <w:bodyDiv w:val="1"/>
      <w:marLeft w:val="0"/>
      <w:marRight w:val="0"/>
      <w:marTop w:val="0"/>
      <w:marBottom w:val="0"/>
      <w:divBdr>
        <w:top w:val="none" w:sz="0" w:space="0" w:color="auto"/>
        <w:left w:val="none" w:sz="0" w:space="0" w:color="auto"/>
        <w:bottom w:val="none" w:sz="0" w:space="0" w:color="auto"/>
        <w:right w:val="none" w:sz="0" w:space="0" w:color="auto"/>
      </w:divBdr>
      <w:divsChild>
        <w:div w:id="400449044">
          <w:marLeft w:val="0"/>
          <w:marRight w:val="0"/>
          <w:marTop w:val="0"/>
          <w:marBottom w:val="0"/>
          <w:divBdr>
            <w:top w:val="none" w:sz="0" w:space="0" w:color="auto"/>
            <w:left w:val="none" w:sz="0" w:space="0" w:color="auto"/>
            <w:bottom w:val="none" w:sz="0" w:space="0" w:color="auto"/>
            <w:right w:val="none" w:sz="0" w:space="0" w:color="auto"/>
          </w:divBdr>
        </w:div>
      </w:divsChild>
    </w:div>
    <w:div w:id="1383363604">
      <w:bodyDiv w:val="1"/>
      <w:marLeft w:val="0"/>
      <w:marRight w:val="0"/>
      <w:marTop w:val="0"/>
      <w:marBottom w:val="0"/>
      <w:divBdr>
        <w:top w:val="none" w:sz="0" w:space="0" w:color="auto"/>
        <w:left w:val="none" w:sz="0" w:space="0" w:color="auto"/>
        <w:bottom w:val="none" w:sz="0" w:space="0" w:color="auto"/>
        <w:right w:val="none" w:sz="0" w:space="0" w:color="auto"/>
      </w:divBdr>
      <w:divsChild>
        <w:div w:id="1500197421">
          <w:marLeft w:val="0"/>
          <w:marRight w:val="0"/>
          <w:marTop w:val="0"/>
          <w:marBottom w:val="0"/>
          <w:divBdr>
            <w:top w:val="none" w:sz="0" w:space="0" w:color="auto"/>
            <w:left w:val="none" w:sz="0" w:space="0" w:color="auto"/>
            <w:bottom w:val="none" w:sz="0" w:space="0" w:color="auto"/>
            <w:right w:val="none" w:sz="0" w:space="0" w:color="auto"/>
          </w:divBdr>
        </w:div>
        <w:div w:id="283536111">
          <w:marLeft w:val="0"/>
          <w:marRight w:val="0"/>
          <w:marTop w:val="0"/>
          <w:marBottom w:val="0"/>
          <w:divBdr>
            <w:top w:val="none" w:sz="0" w:space="0" w:color="auto"/>
            <w:left w:val="none" w:sz="0" w:space="0" w:color="auto"/>
            <w:bottom w:val="none" w:sz="0" w:space="0" w:color="auto"/>
            <w:right w:val="none" w:sz="0" w:space="0" w:color="auto"/>
          </w:divBdr>
        </w:div>
        <w:div w:id="2131825361">
          <w:marLeft w:val="0"/>
          <w:marRight w:val="0"/>
          <w:marTop w:val="0"/>
          <w:marBottom w:val="0"/>
          <w:divBdr>
            <w:top w:val="none" w:sz="0" w:space="0" w:color="auto"/>
            <w:left w:val="none" w:sz="0" w:space="0" w:color="auto"/>
            <w:bottom w:val="none" w:sz="0" w:space="0" w:color="auto"/>
            <w:right w:val="none" w:sz="0" w:space="0" w:color="auto"/>
          </w:divBdr>
        </w:div>
        <w:div w:id="1508208950">
          <w:marLeft w:val="0"/>
          <w:marRight w:val="0"/>
          <w:marTop w:val="0"/>
          <w:marBottom w:val="0"/>
          <w:divBdr>
            <w:top w:val="none" w:sz="0" w:space="0" w:color="auto"/>
            <w:left w:val="none" w:sz="0" w:space="0" w:color="auto"/>
            <w:bottom w:val="none" w:sz="0" w:space="0" w:color="auto"/>
            <w:right w:val="none" w:sz="0" w:space="0" w:color="auto"/>
          </w:divBdr>
        </w:div>
      </w:divsChild>
    </w:div>
    <w:div w:id="1566137204">
      <w:bodyDiv w:val="1"/>
      <w:marLeft w:val="0"/>
      <w:marRight w:val="0"/>
      <w:marTop w:val="0"/>
      <w:marBottom w:val="0"/>
      <w:divBdr>
        <w:top w:val="none" w:sz="0" w:space="0" w:color="auto"/>
        <w:left w:val="none" w:sz="0" w:space="0" w:color="auto"/>
        <w:bottom w:val="none" w:sz="0" w:space="0" w:color="auto"/>
        <w:right w:val="none" w:sz="0" w:space="0" w:color="auto"/>
      </w:divBdr>
    </w:div>
    <w:div w:id="1766732796">
      <w:bodyDiv w:val="1"/>
      <w:marLeft w:val="0"/>
      <w:marRight w:val="0"/>
      <w:marTop w:val="0"/>
      <w:marBottom w:val="0"/>
      <w:divBdr>
        <w:top w:val="none" w:sz="0" w:space="0" w:color="auto"/>
        <w:left w:val="none" w:sz="0" w:space="0" w:color="auto"/>
        <w:bottom w:val="none" w:sz="0" w:space="0" w:color="auto"/>
        <w:right w:val="none" w:sz="0" w:space="0" w:color="auto"/>
      </w:divBdr>
    </w:div>
    <w:div w:id="2018144090">
      <w:bodyDiv w:val="1"/>
      <w:marLeft w:val="0"/>
      <w:marRight w:val="0"/>
      <w:marTop w:val="0"/>
      <w:marBottom w:val="0"/>
      <w:divBdr>
        <w:top w:val="none" w:sz="0" w:space="0" w:color="auto"/>
        <w:left w:val="none" w:sz="0" w:space="0" w:color="auto"/>
        <w:bottom w:val="none" w:sz="0" w:space="0" w:color="auto"/>
        <w:right w:val="none" w:sz="0" w:space="0" w:color="auto"/>
      </w:divBdr>
    </w:div>
    <w:div w:id="2029215527">
      <w:bodyDiv w:val="1"/>
      <w:marLeft w:val="0"/>
      <w:marRight w:val="0"/>
      <w:marTop w:val="0"/>
      <w:marBottom w:val="0"/>
      <w:divBdr>
        <w:top w:val="none" w:sz="0" w:space="0" w:color="auto"/>
        <w:left w:val="none" w:sz="0" w:space="0" w:color="auto"/>
        <w:bottom w:val="none" w:sz="0" w:space="0" w:color="auto"/>
        <w:right w:val="none" w:sz="0" w:space="0" w:color="auto"/>
      </w:divBdr>
    </w:div>
    <w:div w:id="2122140015">
      <w:bodyDiv w:val="1"/>
      <w:marLeft w:val="0"/>
      <w:marRight w:val="0"/>
      <w:marTop w:val="0"/>
      <w:marBottom w:val="0"/>
      <w:divBdr>
        <w:top w:val="none" w:sz="0" w:space="0" w:color="auto"/>
        <w:left w:val="none" w:sz="0" w:space="0" w:color="auto"/>
        <w:bottom w:val="none" w:sz="0" w:space="0" w:color="auto"/>
        <w:right w:val="none" w:sz="0" w:space="0" w:color="auto"/>
      </w:divBdr>
      <w:divsChild>
        <w:div w:id="1045758649">
          <w:marLeft w:val="0"/>
          <w:marRight w:val="0"/>
          <w:marTop w:val="0"/>
          <w:marBottom w:val="0"/>
          <w:divBdr>
            <w:top w:val="none" w:sz="0" w:space="0" w:color="auto"/>
            <w:left w:val="none" w:sz="0" w:space="0" w:color="auto"/>
            <w:bottom w:val="none" w:sz="0" w:space="0" w:color="auto"/>
            <w:right w:val="none" w:sz="0" w:space="0" w:color="auto"/>
          </w:divBdr>
          <w:divsChild>
            <w:div w:id="14150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riulia.it/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b46d22-bdd8-4326-937f-bf19f6374c1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0BA0FDB0C46BB4E8E172C89B6D72AFE" ma:contentTypeVersion="15" ma:contentTypeDescription="Creare un nuovo documento." ma:contentTypeScope="" ma:versionID="f6db393affe19119647fc5a9e4c28e11">
  <xsd:schema xmlns:xsd="http://www.w3.org/2001/XMLSchema" xmlns:xs="http://www.w3.org/2001/XMLSchema" xmlns:p="http://schemas.microsoft.com/office/2006/metadata/properties" xmlns:ns3="3e36e4c1-d018-4a16-842c-568b81b002fa" xmlns:ns4="65b46d22-bdd8-4326-937f-bf19f6374c1c" targetNamespace="http://schemas.microsoft.com/office/2006/metadata/properties" ma:root="true" ma:fieldsID="3e3b46c2fca68d8752a50988dd99ac87" ns3:_="" ns4:_="">
    <xsd:import namespace="3e36e4c1-d018-4a16-842c-568b81b002fa"/>
    <xsd:import namespace="65b46d22-bdd8-4326-937f-bf19f6374c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AutoKeyPoints" minOccurs="0"/>
                <xsd:element ref="ns4:MediaServiceKeyPoints" minOccurs="0"/>
                <xsd:element ref="ns4:MediaServiceLocation"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6e4c1-d018-4a16-842c-568b81b002fa"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46d22-bdd8-4326-937f-bf19f6374c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BD94D-B3B0-426D-8309-E974C27880DD}">
  <ds:schemaRefs>
    <ds:schemaRef ds:uri="http://schemas.microsoft.com/office/2006/metadata/propertie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65b46d22-bdd8-4326-937f-bf19f6374c1c"/>
    <ds:schemaRef ds:uri="3e36e4c1-d018-4a16-842c-568b81b002fa"/>
    <ds:schemaRef ds:uri="http://www.w3.org/XML/1998/namespace"/>
  </ds:schemaRefs>
</ds:datastoreItem>
</file>

<file path=customXml/itemProps2.xml><?xml version="1.0" encoding="utf-8"?>
<ds:datastoreItem xmlns:ds="http://schemas.openxmlformats.org/officeDocument/2006/customXml" ds:itemID="{D543D1D2-4198-410B-B5F6-4451F6DABEA5}">
  <ds:schemaRefs>
    <ds:schemaRef ds:uri="http://schemas.microsoft.com/sharepoint/v3/contenttype/forms"/>
  </ds:schemaRefs>
</ds:datastoreItem>
</file>

<file path=customXml/itemProps3.xml><?xml version="1.0" encoding="utf-8"?>
<ds:datastoreItem xmlns:ds="http://schemas.openxmlformats.org/officeDocument/2006/customXml" ds:itemID="{1B7F5CFF-E9A9-4E30-BA94-9313E8BC8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6e4c1-d018-4a16-842c-568b81b002fa"/>
    <ds:schemaRef ds:uri="65b46d22-bdd8-4326-937f-bf19f6374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5762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Carraro S.p.A.</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 Francesca</dc:creator>
  <cp:lastModifiedBy>Massimiliano FRANZ</cp:lastModifiedBy>
  <cp:revision>4</cp:revision>
  <cp:lastPrinted>2017-11-28T14:05:00Z</cp:lastPrinted>
  <dcterms:created xsi:type="dcterms:W3CDTF">2023-03-06T09:56:00Z</dcterms:created>
  <dcterms:modified xsi:type="dcterms:W3CDTF">2023-03-08T08:58:00Z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0x010100D0BA0FDB0C46BB4E8E172C89B6D72AFE</vt:lpwstr>
  </property>
</Properties>
</file>